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A9F4D" w14:textId="77777777" w:rsidR="00CA43D9" w:rsidRPr="00FD3C66" w:rsidRDefault="00CA43D9">
      <w:pPr>
        <w:rPr>
          <w:rFonts w:ascii="Arial" w:hAnsi="Arial" w:cs="Arial"/>
          <w:sz w:val="21"/>
          <w:szCs w:val="21"/>
        </w:rPr>
      </w:pPr>
    </w:p>
    <w:tbl>
      <w:tblPr>
        <w:tblStyle w:val="Gitternetztabelle4Akzent1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3544"/>
        <w:gridCol w:w="992"/>
        <w:gridCol w:w="992"/>
        <w:gridCol w:w="1283"/>
      </w:tblGrid>
      <w:tr w:rsidR="003818A4" w:rsidRPr="00FD3C66" w14:paraId="74B537A6" w14:textId="77777777" w:rsidTr="00FD3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E96AD" w14:textId="1F26E48F" w:rsidR="003818A4" w:rsidRPr="00FD3C66" w:rsidRDefault="003818A4" w:rsidP="00916190">
            <w:pPr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Ferienfreizeit durchführen?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68E0" w14:textId="77777777" w:rsidR="003818A4" w:rsidRPr="00FD3C66" w:rsidRDefault="003818A4" w:rsidP="009161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38C1" w14:textId="78584222" w:rsidR="003818A4" w:rsidRPr="00FD3C66" w:rsidRDefault="003818A4" w:rsidP="009161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persönliche Einschätzung des/r Gruppenleiter*in zur Durchführung:</w:t>
            </w:r>
          </w:p>
        </w:tc>
      </w:tr>
      <w:tr w:rsidR="00916190" w:rsidRPr="00FD3C66" w14:paraId="3AC63B1E" w14:textId="00D92C53" w:rsidTr="00FD3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472C4" w:themeFill="accent1"/>
          </w:tcPr>
          <w:p w14:paraId="78BE0265" w14:textId="1233192C" w:rsidR="00916190" w:rsidRPr="00FD3C66" w:rsidRDefault="00916190" w:rsidP="00916190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2C6ECA17" w14:textId="7E96F021" w:rsidR="00916190" w:rsidRPr="00FD3C66" w:rsidRDefault="00916190" w:rsidP="009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14B8F53" w14:textId="4E8CBEEF" w:rsidR="00916190" w:rsidRPr="00FD3C66" w:rsidRDefault="00916190" w:rsidP="009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FD3C66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2CBD0897" w14:textId="7F6D616B" w:rsidR="00916190" w:rsidRPr="00FD3C66" w:rsidRDefault="00916190" w:rsidP="009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FD3C66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Nein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268617EA" w14:textId="2BD45A14" w:rsidR="00916190" w:rsidRPr="00FD3C66" w:rsidRDefault="00916190" w:rsidP="009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FD3C66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Unklar</w:t>
            </w:r>
          </w:p>
        </w:tc>
      </w:tr>
      <w:tr w:rsidR="00916190" w:rsidRPr="00FD3C66" w14:paraId="6EE2A536" w14:textId="77777777" w:rsidTr="00FD3C66">
        <w:trPr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870" w14:textId="3945AD3F" w:rsidR="00916190" w:rsidRPr="00FD3C66" w:rsidRDefault="00916190" w:rsidP="00916190">
            <w:pPr>
              <w:rPr>
                <w:rFonts w:ascii="Arial" w:hAnsi="Arial" w:cs="Arial"/>
                <w:bCs w:val="0"/>
                <w:sz w:val="21"/>
                <w:szCs w:val="21"/>
              </w:rPr>
            </w:pPr>
            <w:r w:rsidRPr="00FD3C66">
              <w:rPr>
                <w:rFonts w:ascii="Arial" w:hAnsi="Arial" w:cs="Arial"/>
                <w:bCs w:val="0"/>
                <w:sz w:val="21"/>
                <w:szCs w:val="21"/>
              </w:rPr>
              <w:t>Ziel/Anreise</w:t>
            </w:r>
          </w:p>
          <w:p w14:paraId="68F856DF" w14:textId="6AB3B664" w:rsidR="00916190" w:rsidRPr="00FD3C66" w:rsidRDefault="00916190" w:rsidP="00916190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FD3C66">
              <w:rPr>
                <w:rFonts w:ascii="Arial" w:hAnsi="Arial" w:cs="Arial"/>
                <w:b w:val="0"/>
                <w:sz w:val="21"/>
                <w:szCs w:val="21"/>
              </w:rPr>
              <w:t>Ist das Ziel unproblematisch erreichbar?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5FC3" w14:textId="512A093B" w:rsidR="00916190" w:rsidRPr="00FD3C66" w:rsidRDefault="00916190" w:rsidP="0091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- eigenes Bundesland</w:t>
            </w:r>
            <w:r w:rsidRPr="00FD3C66">
              <w:rPr>
                <w:rFonts w:ascii="Arial" w:hAnsi="Arial" w:cs="Arial"/>
                <w:sz w:val="21"/>
                <w:szCs w:val="21"/>
              </w:rPr>
              <w:br/>
              <w:t>- anderes Bundesland</w:t>
            </w:r>
          </w:p>
          <w:p w14:paraId="1A299A15" w14:textId="4C312112" w:rsidR="00916190" w:rsidRPr="00FD3C66" w:rsidRDefault="00916190" w:rsidP="0091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- Ausland (Grenzbestimmungen, Transit...)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CEC7" w14:textId="77777777" w:rsidR="00916190" w:rsidRPr="00FD3C66" w:rsidRDefault="00916190" w:rsidP="0091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7624" w14:textId="77777777" w:rsidR="00916190" w:rsidRPr="00FD3C66" w:rsidRDefault="00916190" w:rsidP="0091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38B7" w14:textId="77777777" w:rsidR="00916190" w:rsidRPr="00FD3C66" w:rsidRDefault="00916190" w:rsidP="0091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190" w:rsidRPr="00FD3C66" w14:paraId="20315A29" w14:textId="77777777" w:rsidTr="00FD3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C243" w14:textId="51910A15" w:rsidR="00916190" w:rsidRPr="00FD3C66" w:rsidRDefault="00C15CF5" w:rsidP="00916190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 xml:space="preserve">Ist die </w:t>
            </w:r>
            <w:r w:rsidR="00916190" w:rsidRPr="00FD3C66">
              <w:rPr>
                <w:rFonts w:ascii="Arial" w:hAnsi="Arial" w:cs="Arial"/>
                <w:sz w:val="21"/>
                <w:szCs w:val="21"/>
              </w:rPr>
              <w:t>Unterkunft gesichert?</w:t>
            </w:r>
          </w:p>
          <w:p w14:paraId="03531648" w14:textId="77777777" w:rsidR="00C15CF5" w:rsidRPr="00FD3C66" w:rsidRDefault="00C15CF5" w:rsidP="00C15CF5">
            <w:pPr>
              <w:pStyle w:val="Listenabsatz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FD3C66">
              <w:rPr>
                <w:rFonts w:ascii="Arial" w:hAnsi="Arial" w:cs="Arial"/>
                <w:b w:val="0"/>
                <w:sz w:val="21"/>
                <w:szCs w:val="21"/>
              </w:rPr>
              <w:t>Unterbringungen</w:t>
            </w:r>
          </w:p>
          <w:p w14:paraId="258A780A" w14:textId="77777777" w:rsidR="00C15CF5" w:rsidRPr="00FD3C66" w:rsidRDefault="00C15CF5" w:rsidP="00C15CF5">
            <w:pPr>
              <w:pStyle w:val="Listenabsatz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FD3C66">
              <w:rPr>
                <w:rFonts w:ascii="Arial" w:hAnsi="Arial" w:cs="Arial"/>
                <w:b w:val="0"/>
                <w:sz w:val="21"/>
                <w:szCs w:val="21"/>
              </w:rPr>
              <w:t>in Gruppenunterkünften,</w:t>
            </w:r>
          </w:p>
          <w:p w14:paraId="317DAD2A" w14:textId="4C2BCDBC" w:rsidR="00916190" w:rsidRPr="00FD3C66" w:rsidRDefault="00C15CF5" w:rsidP="00C15CF5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FD3C66">
              <w:rPr>
                <w:rFonts w:ascii="Arial" w:hAnsi="Arial" w:cs="Arial"/>
                <w:b w:val="0"/>
                <w:sz w:val="21"/>
                <w:szCs w:val="21"/>
              </w:rPr>
              <w:t>Zelten oder privat möglich und vertretbar?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26E8" w14:textId="2621A455" w:rsidR="00C15CF5" w:rsidRPr="00FD3C66" w:rsidRDefault="00C15CF5" w:rsidP="00C15CF5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Bestimmungen nicht bekannt, mit Einschränkungen ist über den Mai hinaus zu rechnen</w:t>
            </w:r>
          </w:p>
          <w:p w14:paraId="0013F4D1" w14:textId="32E38C59" w:rsidR="00916190" w:rsidRPr="00FD3C66" w:rsidRDefault="00916190" w:rsidP="00916190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B7DE" w14:textId="77777777" w:rsidR="00916190" w:rsidRPr="00FD3C66" w:rsidRDefault="00916190" w:rsidP="009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6D21" w14:textId="77777777" w:rsidR="00916190" w:rsidRPr="00FD3C66" w:rsidRDefault="00916190" w:rsidP="009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7C4D" w14:textId="77777777" w:rsidR="00916190" w:rsidRPr="00FD3C66" w:rsidRDefault="00916190" w:rsidP="009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190" w:rsidRPr="00FD3C66" w14:paraId="5868CA78" w14:textId="77777777" w:rsidTr="00FD3C66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8379" w14:textId="77777777" w:rsidR="00C15CF5" w:rsidRPr="00FD3C66" w:rsidRDefault="00916190" w:rsidP="00916190">
            <w:pPr>
              <w:rPr>
                <w:rFonts w:ascii="Arial" w:hAnsi="Arial" w:cs="Arial"/>
                <w:bCs w:val="0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Hygienebestimmungen</w:t>
            </w:r>
            <w:r w:rsidRPr="00FD3C66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</w:p>
          <w:p w14:paraId="0FE14D67" w14:textId="1E920153" w:rsidR="00916190" w:rsidRPr="00FD3C66" w:rsidRDefault="00C15CF5" w:rsidP="00916190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FD3C66">
              <w:rPr>
                <w:rFonts w:ascii="Arial" w:hAnsi="Arial" w:cs="Arial"/>
                <w:b w:val="0"/>
                <w:sz w:val="21"/>
                <w:szCs w:val="21"/>
              </w:rPr>
              <w:t xml:space="preserve">sind </w:t>
            </w:r>
            <w:r w:rsidR="00916190" w:rsidRPr="00FD3C66">
              <w:rPr>
                <w:rFonts w:ascii="Arial" w:hAnsi="Arial" w:cs="Arial"/>
                <w:b w:val="0"/>
                <w:sz w:val="21"/>
                <w:szCs w:val="21"/>
              </w:rPr>
              <w:t>ab</w:t>
            </w:r>
            <w:r w:rsidRPr="00FD3C66">
              <w:rPr>
                <w:rFonts w:ascii="Arial" w:hAnsi="Arial" w:cs="Arial"/>
                <w:b w:val="0"/>
                <w:sz w:val="21"/>
                <w:szCs w:val="21"/>
              </w:rPr>
              <w:t>ge</w:t>
            </w:r>
            <w:r w:rsidR="00916190" w:rsidRPr="00FD3C66">
              <w:rPr>
                <w:rFonts w:ascii="Arial" w:hAnsi="Arial" w:cs="Arial"/>
                <w:b w:val="0"/>
                <w:sz w:val="21"/>
                <w:szCs w:val="21"/>
              </w:rPr>
              <w:t>sicher</w:t>
            </w:r>
            <w:r w:rsidRPr="00FD3C66">
              <w:rPr>
                <w:rFonts w:ascii="Arial" w:hAnsi="Arial" w:cs="Arial"/>
                <w:b w:val="0"/>
                <w:sz w:val="21"/>
                <w:szCs w:val="21"/>
              </w:rPr>
              <w:t>t</w:t>
            </w:r>
            <w:r w:rsidR="00916190" w:rsidRPr="00FD3C66">
              <w:rPr>
                <w:rFonts w:ascii="Arial" w:hAnsi="Arial" w:cs="Arial"/>
                <w:b w:val="0"/>
                <w:sz w:val="21"/>
                <w:szCs w:val="21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436" w14:textId="7E4D254C" w:rsidR="00916190" w:rsidRPr="00FD3C66" w:rsidRDefault="00916190" w:rsidP="00916190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Buffet</w:t>
            </w:r>
            <w:r w:rsidR="00C15CF5" w:rsidRPr="00FD3C66">
              <w:rPr>
                <w:rFonts w:ascii="Arial" w:hAnsi="Arial" w:cs="Arial"/>
                <w:sz w:val="21"/>
                <w:szCs w:val="21"/>
              </w:rPr>
              <w:t>beschränkungen,</w:t>
            </w:r>
            <w:r w:rsidRPr="00FD3C6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9209B2B" w14:textId="77777777" w:rsidR="00916190" w:rsidRPr="00FD3C66" w:rsidRDefault="00916190" w:rsidP="00916190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Mindestabstände, Desinfektion</w:t>
            </w:r>
          </w:p>
          <w:p w14:paraId="51632602" w14:textId="6DBA6370" w:rsidR="00916190" w:rsidRPr="00FD3C66" w:rsidRDefault="00916190" w:rsidP="00916190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Mundschutz 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0067" w14:textId="77777777" w:rsidR="00916190" w:rsidRPr="00FD3C66" w:rsidRDefault="00916190" w:rsidP="0091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5BEA" w14:textId="77777777" w:rsidR="00916190" w:rsidRPr="00FD3C66" w:rsidRDefault="00916190" w:rsidP="0091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FA72" w14:textId="77777777" w:rsidR="00916190" w:rsidRPr="00FD3C66" w:rsidRDefault="00916190" w:rsidP="0091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190" w:rsidRPr="00FD3C66" w14:paraId="602306EB" w14:textId="77777777" w:rsidTr="00FD3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BD94" w14:textId="77777777" w:rsidR="00916190" w:rsidRPr="00FD3C66" w:rsidRDefault="00916190" w:rsidP="00916190">
            <w:pPr>
              <w:rPr>
                <w:rFonts w:ascii="Arial" w:hAnsi="Arial" w:cs="Arial"/>
                <w:bCs w:val="0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Rechtslage</w:t>
            </w:r>
            <w:r w:rsidRPr="00FD3C66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</w:p>
          <w:p w14:paraId="08BE6147" w14:textId="47B1540B" w:rsidR="00916190" w:rsidRPr="00FD3C66" w:rsidRDefault="00916190" w:rsidP="00916190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FD3C66">
              <w:rPr>
                <w:rFonts w:ascii="Arial" w:hAnsi="Arial" w:cs="Arial"/>
                <w:b w:val="0"/>
                <w:sz w:val="21"/>
                <w:szCs w:val="21"/>
              </w:rPr>
              <w:t>Ist die Fahrt trotz abgesagter Schulfahrten gegenüber Schule, Land, Eltern und mir selbst vertretbar?</w:t>
            </w:r>
            <w:r w:rsidRPr="00FD3C66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5CCA" w14:textId="49529BB1" w:rsidR="00916190" w:rsidRPr="00FD3C66" w:rsidRDefault="00916190" w:rsidP="009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Klassenfahrten bis mind. Ende des Schuljahres verboten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6010" w14:textId="77777777" w:rsidR="00916190" w:rsidRPr="00FD3C66" w:rsidRDefault="00916190" w:rsidP="009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25DF" w14:textId="77777777" w:rsidR="00916190" w:rsidRPr="00FD3C66" w:rsidRDefault="00916190" w:rsidP="009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B09C" w14:textId="77777777" w:rsidR="00916190" w:rsidRPr="00FD3C66" w:rsidRDefault="00916190" w:rsidP="009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190" w:rsidRPr="00FD3C66" w14:paraId="10A78CE2" w14:textId="77777777" w:rsidTr="00FD3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1539" w14:textId="77777777" w:rsidR="00916190" w:rsidRPr="00FD3C66" w:rsidRDefault="00916190" w:rsidP="00916190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 xml:space="preserve">Wirtschaftlichkeit </w:t>
            </w:r>
          </w:p>
          <w:p w14:paraId="3ACD52B1" w14:textId="5E59E1B8" w:rsidR="00916190" w:rsidRPr="00FD3C66" w:rsidRDefault="00916190" w:rsidP="00916190">
            <w:pPr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b w:val="0"/>
                <w:sz w:val="21"/>
                <w:szCs w:val="21"/>
              </w:rPr>
              <w:t>Ab welchem Zeitpunkt erhöhen sich die Stornokosten?</w:t>
            </w:r>
            <w:r w:rsidRPr="00FD3C66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</w:t>
            </w:r>
            <w:r w:rsidRPr="00FD3C66">
              <w:rPr>
                <w:rFonts w:ascii="Arial" w:hAnsi="Arial" w:cs="Arial"/>
                <w:sz w:val="21"/>
                <w:szCs w:val="21"/>
                <w:highlight w:val="yellow"/>
              </w:rPr>
              <w:t>_ _._ _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6B49" w14:textId="77777777" w:rsidR="00916190" w:rsidRPr="00FD3C66" w:rsidRDefault="00916190" w:rsidP="0091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 xml:space="preserve">Kosten für </w:t>
            </w:r>
          </w:p>
          <w:p w14:paraId="3F7397D8" w14:textId="0AC2AF0F" w:rsidR="00916190" w:rsidRPr="00FD3C66" w:rsidRDefault="00916190" w:rsidP="0091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Reisemittel, Übernachtung, andere Verträge; Storno für Teilnehmer*innen, Honorare,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1C73" w14:textId="77777777" w:rsidR="00916190" w:rsidRPr="00FD3C66" w:rsidRDefault="00916190" w:rsidP="0091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3F99" w14:textId="77777777" w:rsidR="00916190" w:rsidRPr="00FD3C66" w:rsidRDefault="00916190" w:rsidP="0091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7F90" w14:textId="77777777" w:rsidR="00916190" w:rsidRPr="00FD3C66" w:rsidRDefault="00916190" w:rsidP="0091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190" w:rsidRPr="00FD3C66" w14:paraId="28B37605" w14:textId="77777777" w:rsidTr="00FD3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07A" w14:textId="77777777" w:rsidR="00916190" w:rsidRPr="00FD3C66" w:rsidRDefault="00916190" w:rsidP="00916190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 xml:space="preserve">Planung </w:t>
            </w:r>
          </w:p>
          <w:p w14:paraId="09E88553" w14:textId="45F8A9FB" w:rsidR="00916190" w:rsidRPr="00FD3C66" w:rsidRDefault="00916190" w:rsidP="00916190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FD3C66">
              <w:rPr>
                <w:rFonts w:ascii="Arial" w:hAnsi="Arial" w:cs="Arial"/>
                <w:b w:val="0"/>
                <w:sz w:val="21"/>
                <w:szCs w:val="21"/>
              </w:rPr>
              <w:t>Kann die Freizeit auch kurzfristig durchgeführt werden?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C8B8" w14:textId="04694410" w:rsidR="00916190" w:rsidRPr="00FD3C66" w:rsidRDefault="00916190" w:rsidP="009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Stornokosten vermeidbar</w:t>
            </w:r>
            <w:r w:rsidR="00C15CF5" w:rsidRPr="00FD3C66">
              <w:rPr>
                <w:rFonts w:ascii="Arial" w:hAnsi="Arial" w:cs="Arial"/>
                <w:sz w:val="21"/>
                <w:szCs w:val="21"/>
              </w:rPr>
              <w:t>;</w:t>
            </w:r>
            <w:r w:rsidRPr="00FD3C6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01D53D3" w14:textId="35B7E772" w:rsidR="00916190" w:rsidRPr="00FD3C66" w:rsidRDefault="00916190" w:rsidP="009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kurzfristige Reaktionsmöglichkeit;</w:t>
            </w:r>
          </w:p>
          <w:p w14:paraId="384F7946" w14:textId="09B91061" w:rsidR="00916190" w:rsidRPr="00FD3C66" w:rsidRDefault="00916190" w:rsidP="009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Start eher</w:t>
            </w:r>
            <w:r w:rsidR="003818A4" w:rsidRPr="00FD3C66">
              <w:rPr>
                <w:rFonts w:ascii="Arial" w:hAnsi="Arial" w:cs="Arial"/>
                <w:sz w:val="21"/>
                <w:szCs w:val="21"/>
              </w:rPr>
              <w:t xml:space="preserve"> zum </w:t>
            </w:r>
            <w:r w:rsidRPr="00FD3C66">
              <w:rPr>
                <w:rFonts w:ascii="Arial" w:hAnsi="Arial" w:cs="Arial"/>
                <w:sz w:val="21"/>
                <w:szCs w:val="21"/>
              </w:rPr>
              <w:t>Ferienende</w:t>
            </w:r>
            <w:r w:rsidR="00C15CF5" w:rsidRPr="00FD3C66">
              <w:rPr>
                <w:rFonts w:ascii="Arial" w:hAnsi="Arial" w:cs="Arial"/>
                <w:sz w:val="21"/>
                <w:szCs w:val="21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4E24" w14:textId="77777777" w:rsidR="00916190" w:rsidRPr="00FD3C66" w:rsidRDefault="00916190" w:rsidP="009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A182" w14:textId="77777777" w:rsidR="00916190" w:rsidRPr="00FD3C66" w:rsidRDefault="00916190" w:rsidP="009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B750" w14:textId="77777777" w:rsidR="00916190" w:rsidRPr="00FD3C66" w:rsidRDefault="00916190" w:rsidP="009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190" w:rsidRPr="00FD3C66" w14:paraId="07C41C41" w14:textId="77777777" w:rsidTr="00FD3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28B1" w14:textId="77777777" w:rsidR="00916190" w:rsidRPr="00FD3C66" w:rsidRDefault="00916190" w:rsidP="00916190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 xml:space="preserve">Absage </w:t>
            </w:r>
          </w:p>
          <w:p w14:paraId="06D47E37" w14:textId="0619C61E" w:rsidR="00916190" w:rsidRPr="00FD3C66" w:rsidRDefault="00916190" w:rsidP="00916190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FD3C66">
              <w:rPr>
                <w:rFonts w:ascii="Arial" w:hAnsi="Arial" w:cs="Arial"/>
                <w:b w:val="0"/>
                <w:sz w:val="21"/>
                <w:szCs w:val="21"/>
              </w:rPr>
              <w:t>Kann die Freizeit kurzfristig abgesagt werden?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84CE" w14:textId="77777777" w:rsidR="003818A4" w:rsidRPr="00FD3C66" w:rsidRDefault="00916190" w:rsidP="0091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Ist die Betreuung der TN dann zuhause gesichert?</w:t>
            </w:r>
          </w:p>
          <w:p w14:paraId="20FABBBB" w14:textId="1BB60680" w:rsidR="00916190" w:rsidRPr="00FD3C66" w:rsidRDefault="003818A4" w:rsidP="0091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Kann spontan auf die aktuelle Lage und Bedürfnisse reagiert werden?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ADCE" w14:textId="77777777" w:rsidR="00916190" w:rsidRPr="00FD3C66" w:rsidRDefault="00916190" w:rsidP="0091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8C82" w14:textId="77777777" w:rsidR="00916190" w:rsidRPr="00FD3C66" w:rsidRDefault="00916190" w:rsidP="0091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1471" w14:textId="77777777" w:rsidR="00916190" w:rsidRPr="00FD3C66" w:rsidRDefault="00916190" w:rsidP="0091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190" w:rsidRPr="00FD3C66" w14:paraId="0E8D1159" w14:textId="77777777" w:rsidTr="00FD3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620D" w14:textId="77777777" w:rsidR="00916190" w:rsidRPr="00FD3C66" w:rsidRDefault="00916190" w:rsidP="00916190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Teilnehmer*innen</w:t>
            </w:r>
          </w:p>
          <w:p w14:paraId="097C9DFE" w14:textId="2C44E0CE" w:rsidR="00916190" w:rsidRPr="00FD3C66" w:rsidRDefault="00916190" w:rsidP="00916190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FD3C66">
              <w:rPr>
                <w:rFonts w:ascii="Arial" w:hAnsi="Arial" w:cs="Arial"/>
                <w:b w:val="0"/>
                <w:sz w:val="21"/>
                <w:szCs w:val="21"/>
              </w:rPr>
              <w:t>Sind die Teilnehmenden bekannt?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6055" w14:textId="77777777" w:rsidR="00916190" w:rsidRPr="00FD3C66" w:rsidRDefault="00916190" w:rsidP="009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Hat das Auswirkungen auf meine Entscheidung?</w:t>
            </w:r>
          </w:p>
          <w:p w14:paraId="1B1BD59F" w14:textId="2F983A9F" w:rsidR="003818A4" w:rsidRPr="00FD3C66" w:rsidRDefault="003818A4" w:rsidP="009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Kann ich Maßnahmen mit den Teilnehmenden und Eltern besprechen?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077C" w14:textId="77777777" w:rsidR="00916190" w:rsidRPr="00FD3C66" w:rsidRDefault="00916190" w:rsidP="009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E7E8" w14:textId="77777777" w:rsidR="00916190" w:rsidRPr="00FD3C66" w:rsidRDefault="00916190" w:rsidP="009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6A2D" w14:textId="77777777" w:rsidR="00916190" w:rsidRPr="00FD3C66" w:rsidRDefault="00916190" w:rsidP="009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190" w:rsidRPr="00FD3C66" w14:paraId="455E6E6B" w14:textId="77777777" w:rsidTr="00FD3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445E" w14:textId="6B444F37" w:rsidR="00916190" w:rsidRPr="00FD3C66" w:rsidRDefault="00916190" w:rsidP="00916190">
            <w:pPr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Gruppengröße</w:t>
            </w:r>
            <w:r w:rsidRPr="00FD3C66">
              <w:rPr>
                <w:rFonts w:ascii="Arial" w:hAnsi="Arial" w:cs="Arial"/>
                <w:sz w:val="21"/>
                <w:szCs w:val="21"/>
                <w:highlight w:val="yellow"/>
              </w:rPr>
              <w:t>(….)</w:t>
            </w:r>
            <w:r w:rsidRPr="00FD3C66">
              <w:rPr>
                <w:rFonts w:ascii="Arial" w:hAnsi="Arial" w:cs="Arial"/>
                <w:sz w:val="21"/>
                <w:szCs w:val="21"/>
              </w:rPr>
              <w:br/>
            </w:r>
            <w:r w:rsidRPr="00FD3C66">
              <w:rPr>
                <w:rFonts w:ascii="Arial" w:hAnsi="Arial" w:cs="Arial"/>
                <w:b w:val="0"/>
                <w:sz w:val="21"/>
                <w:szCs w:val="21"/>
              </w:rPr>
              <w:t>Wie überschaubar ist die Gruppe?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469D" w14:textId="7C2ED035" w:rsidR="00916190" w:rsidRPr="00FD3C66" w:rsidRDefault="00916190" w:rsidP="0091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BA59" w14:textId="77777777" w:rsidR="00916190" w:rsidRPr="00FD3C66" w:rsidRDefault="00916190" w:rsidP="0091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9C7C" w14:textId="77777777" w:rsidR="00916190" w:rsidRPr="00FD3C66" w:rsidRDefault="00916190" w:rsidP="0091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04B5" w14:textId="77777777" w:rsidR="00916190" w:rsidRPr="00FD3C66" w:rsidRDefault="00916190" w:rsidP="0091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190" w:rsidRPr="00FD3C66" w14:paraId="6B3BBCAC" w14:textId="77777777" w:rsidTr="00FD3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C6A4" w14:textId="6843346C" w:rsidR="00916190" w:rsidRPr="00FD3C66" w:rsidRDefault="00916190" w:rsidP="00916190">
            <w:pPr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Träger</w:t>
            </w:r>
            <w:r w:rsidRPr="00FD3C66">
              <w:rPr>
                <w:rFonts w:ascii="Arial" w:hAnsi="Arial" w:cs="Arial"/>
                <w:sz w:val="21"/>
                <w:szCs w:val="21"/>
              </w:rPr>
              <w:br/>
            </w:r>
            <w:r w:rsidRPr="00FD3C66">
              <w:rPr>
                <w:rFonts w:ascii="Arial" w:hAnsi="Arial" w:cs="Arial"/>
                <w:b w:val="0"/>
                <w:sz w:val="21"/>
                <w:szCs w:val="21"/>
              </w:rPr>
              <w:t>Was sagt mein Träger?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68E7" w14:textId="232D2830" w:rsidR="00916190" w:rsidRPr="00FD3C66" w:rsidRDefault="00916190" w:rsidP="009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5258" w14:textId="77777777" w:rsidR="00916190" w:rsidRPr="00FD3C66" w:rsidRDefault="00916190" w:rsidP="009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A713" w14:textId="77777777" w:rsidR="00916190" w:rsidRPr="00FD3C66" w:rsidRDefault="00916190" w:rsidP="009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6B15" w14:textId="77777777" w:rsidR="00916190" w:rsidRPr="00FD3C66" w:rsidRDefault="00916190" w:rsidP="009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190" w:rsidRPr="00FD3C66" w14:paraId="55C729F2" w14:textId="77777777" w:rsidTr="00FD3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4458" w14:textId="77777777" w:rsidR="00916190" w:rsidRPr="00FD3C66" w:rsidRDefault="00916190" w:rsidP="00916190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Krisenmanagement</w:t>
            </w:r>
          </w:p>
          <w:p w14:paraId="34B03303" w14:textId="28F1AED6" w:rsidR="00916190" w:rsidRPr="00FD3C66" w:rsidRDefault="00916190" w:rsidP="00916190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FD3C66">
              <w:rPr>
                <w:rFonts w:ascii="Arial" w:hAnsi="Arial" w:cs="Arial"/>
                <w:b w:val="0"/>
                <w:sz w:val="21"/>
                <w:szCs w:val="21"/>
              </w:rPr>
              <w:t>Ist alles bedacht?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CCCF" w14:textId="64F60F4B" w:rsidR="00916190" w:rsidRPr="00FD3C66" w:rsidRDefault="00916190" w:rsidP="0091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Können wir ggf. alles gut managen?</w:t>
            </w:r>
            <w:r w:rsidR="00C15CF5" w:rsidRPr="00FD3C66">
              <w:rPr>
                <w:rFonts w:ascii="Arial" w:hAnsi="Arial" w:cs="Arial"/>
                <w:sz w:val="21"/>
                <w:szCs w:val="21"/>
              </w:rPr>
              <w:t xml:space="preserve"> (Abbruch, Quarantäne, ärztl. Versorgung)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0F6B" w14:textId="77777777" w:rsidR="00916190" w:rsidRPr="00FD3C66" w:rsidRDefault="00916190" w:rsidP="0091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5D21" w14:textId="77777777" w:rsidR="00916190" w:rsidRPr="00FD3C66" w:rsidRDefault="00916190" w:rsidP="0091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8BFC" w14:textId="77777777" w:rsidR="00916190" w:rsidRPr="00FD3C66" w:rsidRDefault="00916190" w:rsidP="0091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190" w:rsidRPr="00FD3C66" w14:paraId="7CD94F46" w14:textId="77777777" w:rsidTr="00FD3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5999" w14:textId="77777777" w:rsidR="00916190" w:rsidRPr="00FD3C66" w:rsidRDefault="00916190" w:rsidP="00916190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 xml:space="preserve">Alternativen </w:t>
            </w:r>
          </w:p>
          <w:p w14:paraId="7E75ECFF" w14:textId="31241064" w:rsidR="00C15CF5" w:rsidRPr="00FD3C66" w:rsidRDefault="00916190" w:rsidP="00916190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FD3C66">
              <w:rPr>
                <w:rFonts w:ascii="Arial" w:hAnsi="Arial" w:cs="Arial"/>
                <w:b w:val="0"/>
                <w:sz w:val="21"/>
                <w:szCs w:val="21"/>
              </w:rPr>
              <w:t>Gibt es eine Alternative zu der geplanten Fahrt?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DBC4" w14:textId="495CFEC6" w:rsidR="00916190" w:rsidRPr="00FD3C66" w:rsidRDefault="00916190" w:rsidP="009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9BB0" w14:textId="77777777" w:rsidR="00916190" w:rsidRPr="00FD3C66" w:rsidRDefault="00916190" w:rsidP="009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6C3B" w14:textId="77777777" w:rsidR="00916190" w:rsidRPr="00FD3C66" w:rsidRDefault="00916190" w:rsidP="009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DD3D" w14:textId="77777777" w:rsidR="00916190" w:rsidRPr="00FD3C66" w:rsidRDefault="00916190" w:rsidP="0091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190" w:rsidRPr="00FD3C66" w14:paraId="533E83FC" w14:textId="77777777" w:rsidTr="00FD3C66">
        <w:trPr>
          <w:trHeight w:val="1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7C33E58" w14:textId="2F59DAE7" w:rsidR="00916190" w:rsidRPr="00FD3C66" w:rsidRDefault="00916190" w:rsidP="00916190">
            <w:pPr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Persönliche Einschätzung zur Durchführung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83B9101" w14:textId="4CD20014" w:rsidR="00916190" w:rsidRPr="00FD3C66" w:rsidRDefault="00916190" w:rsidP="0091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036C7CE" w14:textId="77777777" w:rsidR="00916190" w:rsidRPr="00FD3C66" w:rsidRDefault="00916190" w:rsidP="0091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9BE7A7" w14:textId="252FAF61" w:rsidR="00916190" w:rsidRPr="00FD3C66" w:rsidRDefault="00916190" w:rsidP="0091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812C5E4" w14:textId="77777777" w:rsidR="00916190" w:rsidRPr="00FD3C66" w:rsidRDefault="00916190" w:rsidP="00916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9F6EFFD" w14:textId="77777777" w:rsidR="003818A4" w:rsidRPr="00FD3C66" w:rsidRDefault="003818A4" w:rsidP="00916190">
      <w:pPr>
        <w:ind w:left="-426"/>
        <w:rPr>
          <w:rFonts w:ascii="Arial" w:hAnsi="Arial" w:cs="Arial"/>
          <w:b/>
          <w:sz w:val="21"/>
          <w:szCs w:val="21"/>
        </w:rPr>
      </w:pPr>
    </w:p>
    <w:p w14:paraId="3F22B0F0" w14:textId="1C97E348" w:rsidR="00D464A1" w:rsidRPr="00FD3C66" w:rsidRDefault="00D464A1" w:rsidP="00916190">
      <w:pPr>
        <w:ind w:left="-426"/>
        <w:rPr>
          <w:rFonts w:ascii="Arial" w:hAnsi="Arial" w:cs="Arial"/>
          <w:b/>
          <w:sz w:val="21"/>
          <w:szCs w:val="21"/>
        </w:rPr>
      </w:pPr>
      <w:r w:rsidRPr="00FD3C66">
        <w:rPr>
          <w:rFonts w:ascii="Arial" w:hAnsi="Arial" w:cs="Arial"/>
          <w:b/>
          <w:sz w:val="21"/>
          <w:szCs w:val="21"/>
        </w:rPr>
        <w:t>Anmerkung Kinder- und Jugendpfarramt:</w:t>
      </w:r>
    </w:p>
    <w:p w14:paraId="14F22AA7" w14:textId="675E6E5D" w:rsidR="00C15CF5" w:rsidRPr="00FD3C66" w:rsidRDefault="00C15CF5" w:rsidP="00C15CF5">
      <w:pPr>
        <w:pStyle w:val="Listenabsatz"/>
        <w:numPr>
          <w:ilvl w:val="0"/>
          <w:numId w:val="14"/>
        </w:numPr>
        <w:ind w:left="0" w:hanging="357"/>
        <w:rPr>
          <w:rFonts w:ascii="Arial" w:hAnsi="Arial" w:cs="Arial"/>
          <w:sz w:val="21"/>
          <w:szCs w:val="21"/>
        </w:rPr>
      </w:pPr>
      <w:r w:rsidRPr="00FD3C66">
        <w:rPr>
          <w:rFonts w:ascii="Arial" w:hAnsi="Arial" w:cs="Arial"/>
          <w:sz w:val="21"/>
          <w:szCs w:val="21"/>
        </w:rPr>
        <w:t xml:space="preserve">In den Sommer sollten Aktivitäten (Alternativen) für und mit Kindern und Jugendlichen stattfinden. </w:t>
      </w:r>
    </w:p>
    <w:p w14:paraId="30EAD017" w14:textId="77777777" w:rsidR="00D464A1" w:rsidRPr="00FD3C66" w:rsidRDefault="00B83C8E" w:rsidP="00C15CF5">
      <w:pPr>
        <w:pStyle w:val="Listenabsatz"/>
        <w:numPr>
          <w:ilvl w:val="0"/>
          <w:numId w:val="14"/>
        </w:numPr>
        <w:ind w:left="0" w:hanging="357"/>
        <w:rPr>
          <w:rFonts w:ascii="Arial" w:hAnsi="Arial" w:cs="Arial"/>
          <w:sz w:val="21"/>
          <w:szCs w:val="21"/>
        </w:rPr>
      </w:pPr>
      <w:r w:rsidRPr="00FD3C66">
        <w:rPr>
          <w:rFonts w:ascii="Arial" w:hAnsi="Arial" w:cs="Arial"/>
          <w:sz w:val="21"/>
          <w:szCs w:val="21"/>
        </w:rPr>
        <w:t xml:space="preserve">Die Aktivitäten sollten </w:t>
      </w:r>
      <w:r w:rsidRPr="00FD3C66">
        <w:rPr>
          <w:rFonts w:ascii="Arial" w:hAnsi="Arial" w:cs="Arial"/>
          <w:sz w:val="21"/>
          <w:szCs w:val="21"/>
          <w:u w:val="single"/>
        </w:rPr>
        <w:t>vorrangig</w:t>
      </w:r>
      <w:r w:rsidRPr="00FD3C66">
        <w:rPr>
          <w:rFonts w:ascii="Arial" w:hAnsi="Arial" w:cs="Arial"/>
          <w:sz w:val="21"/>
          <w:szCs w:val="21"/>
        </w:rPr>
        <w:t xml:space="preserve"> ohne Übernachtung geplant werden. </w:t>
      </w:r>
    </w:p>
    <w:p w14:paraId="4B2A6A65" w14:textId="3C6ACE7C" w:rsidR="00B83C8E" w:rsidRPr="00FD3C66" w:rsidRDefault="00B83C8E" w:rsidP="00C15CF5">
      <w:pPr>
        <w:pStyle w:val="Listenabsatz"/>
        <w:numPr>
          <w:ilvl w:val="0"/>
          <w:numId w:val="14"/>
        </w:numPr>
        <w:ind w:left="0" w:hanging="357"/>
        <w:rPr>
          <w:rFonts w:ascii="Arial" w:hAnsi="Arial" w:cs="Arial"/>
          <w:sz w:val="21"/>
          <w:szCs w:val="21"/>
        </w:rPr>
      </w:pPr>
      <w:r w:rsidRPr="00FD3C66">
        <w:rPr>
          <w:rFonts w:ascii="Arial" w:hAnsi="Arial" w:cs="Arial"/>
          <w:sz w:val="21"/>
          <w:szCs w:val="21"/>
        </w:rPr>
        <w:t>Die wirtschaftlichen Folgen einer Entscheidung sind zu berücksichtigen (Storno- und Ausfallkosten).</w:t>
      </w:r>
    </w:p>
    <w:p w14:paraId="688034B3" w14:textId="48C62467" w:rsidR="00916190" w:rsidRPr="00FD3C66" w:rsidRDefault="00916190" w:rsidP="00C15CF5">
      <w:pPr>
        <w:pStyle w:val="Listenabsatz"/>
        <w:ind w:left="0"/>
        <w:rPr>
          <w:rFonts w:ascii="Arial" w:hAnsi="Arial" w:cs="Arial"/>
          <w:sz w:val="21"/>
          <w:szCs w:val="21"/>
        </w:rPr>
      </w:pPr>
      <w:r w:rsidRPr="00FD3C66">
        <w:rPr>
          <w:rFonts w:ascii="Arial" w:hAnsi="Arial" w:cs="Arial"/>
          <w:sz w:val="21"/>
          <w:szCs w:val="21"/>
        </w:rPr>
        <w:t>Wer die storniert muss die die Stornogebühren bezahlen. Ausnahme ist, wenn das gebuchte Haus behördlich geschlossen wurde und das Haus der Gruppe absagt</w:t>
      </w:r>
      <w:r w:rsidR="00C15CF5" w:rsidRPr="00FD3C66">
        <w:rPr>
          <w:rFonts w:ascii="Arial" w:hAnsi="Arial" w:cs="Arial"/>
          <w:sz w:val="21"/>
          <w:szCs w:val="21"/>
        </w:rPr>
        <w:t>. E</w:t>
      </w:r>
      <w:r w:rsidRPr="00FD3C66">
        <w:rPr>
          <w:rFonts w:ascii="Arial" w:hAnsi="Arial" w:cs="Arial"/>
          <w:sz w:val="21"/>
          <w:szCs w:val="21"/>
        </w:rPr>
        <w:t xml:space="preserve">vtl. wird dies so im Sommer nicht mehr sein. </w:t>
      </w:r>
    </w:p>
    <w:p w14:paraId="3540717E" w14:textId="77777777" w:rsidR="00B83C8E" w:rsidRPr="00FD3C66" w:rsidRDefault="00B83C8E" w:rsidP="00C15CF5">
      <w:pPr>
        <w:pStyle w:val="Listenabsatz"/>
        <w:numPr>
          <w:ilvl w:val="0"/>
          <w:numId w:val="14"/>
        </w:numPr>
        <w:ind w:left="0" w:hanging="357"/>
        <w:rPr>
          <w:rFonts w:ascii="Arial" w:hAnsi="Arial" w:cs="Arial"/>
          <w:sz w:val="21"/>
          <w:szCs w:val="21"/>
        </w:rPr>
      </w:pPr>
      <w:r w:rsidRPr="00FD3C66">
        <w:rPr>
          <w:rFonts w:ascii="Arial" w:hAnsi="Arial" w:cs="Arial"/>
          <w:sz w:val="21"/>
          <w:szCs w:val="21"/>
        </w:rPr>
        <w:t>Die Entscheidung für oder gegen eine Maßnahme ist mit der Leitung abzusprechen (Kreisreferent*n, Kirchenkreisleitung, Gemeindekirchenrat).</w:t>
      </w:r>
    </w:p>
    <w:sectPr w:rsidR="00B83C8E" w:rsidRPr="00FD3C66" w:rsidSect="00C15CF5">
      <w:pgSz w:w="11900" w:h="16840"/>
      <w:pgMar w:top="423" w:right="560" w:bottom="47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B2CD3" w14:textId="77777777" w:rsidR="001E4E36" w:rsidRDefault="001E4E36" w:rsidP="0033294C">
      <w:r>
        <w:separator/>
      </w:r>
    </w:p>
  </w:endnote>
  <w:endnote w:type="continuationSeparator" w:id="0">
    <w:p w14:paraId="463E6BAD" w14:textId="77777777" w:rsidR="001E4E36" w:rsidRDefault="001E4E36" w:rsidP="0033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82C1F" w14:textId="77777777" w:rsidR="001E4E36" w:rsidRDefault="001E4E36" w:rsidP="0033294C">
      <w:r>
        <w:separator/>
      </w:r>
    </w:p>
  </w:footnote>
  <w:footnote w:type="continuationSeparator" w:id="0">
    <w:p w14:paraId="7B29AB9A" w14:textId="77777777" w:rsidR="001E4E36" w:rsidRDefault="001E4E36" w:rsidP="00332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6850"/>
    <w:multiLevelType w:val="multilevel"/>
    <w:tmpl w:val="AADC3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0105E7B"/>
    <w:multiLevelType w:val="hybridMultilevel"/>
    <w:tmpl w:val="DE4A410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F83556"/>
    <w:multiLevelType w:val="hybridMultilevel"/>
    <w:tmpl w:val="8E5845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F56783"/>
    <w:multiLevelType w:val="multilevel"/>
    <w:tmpl w:val="2062D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42E05015"/>
    <w:multiLevelType w:val="multilevel"/>
    <w:tmpl w:val="E2C2B91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5AC0830"/>
    <w:multiLevelType w:val="hybridMultilevel"/>
    <w:tmpl w:val="0DB8BED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37068E"/>
    <w:multiLevelType w:val="hybridMultilevel"/>
    <w:tmpl w:val="E09415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2A6CF3"/>
    <w:multiLevelType w:val="hybridMultilevel"/>
    <w:tmpl w:val="B718C2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91B1B"/>
    <w:multiLevelType w:val="hybridMultilevel"/>
    <w:tmpl w:val="0590ACA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CB517F"/>
    <w:multiLevelType w:val="hybridMultilevel"/>
    <w:tmpl w:val="B2E471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635815"/>
    <w:multiLevelType w:val="hybridMultilevel"/>
    <w:tmpl w:val="5D0CF9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  <w:num w:numId="13">
    <w:abstractNumId w:val="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D9"/>
    <w:rsid w:val="00017ADD"/>
    <w:rsid w:val="00032CFB"/>
    <w:rsid w:val="001643D6"/>
    <w:rsid w:val="001E4E36"/>
    <w:rsid w:val="002E7413"/>
    <w:rsid w:val="0033294C"/>
    <w:rsid w:val="003818A4"/>
    <w:rsid w:val="00444720"/>
    <w:rsid w:val="00540A60"/>
    <w:rsid w:val="00583F02"/>
    <w:rsid w:val="005C4FF4"/>
    <w:rsid w:val="00606097"/>
    <w:rsid w:val="00695E05"/>
    <w:rsid w:val="007130E0"/>
    <w:rsid w:val="00916190"/>
    <w:rsid w:val="00AA5130"/>
    <w:rsid w:val="00B07883"/>
    <w:rsid w:val="00B83C8E"/>
    <w:rsid w:val="00B86777"/>
    <w:rsid w:val="00B87833"/>
    <w:rsid w:val="00B93429"/>
    <w:rsid w:val="00C15CF5"/>
    <w:rsid w:val="00C17AC0"/>
    <w:rsid w:val="00C90CB2"/>
    <w:rsid w:val="00CA43D9"/>
    <w:rsid w:val="00D464A1"/>
    <w:rsid w:val="00D85BC0"/>
    <w:rsid w:val="00DE62FC"/>
    <w:rsid w:val="00E040C0"/>
    <w:rsid w:val="00E16912"/>
    <w:rsid w:val="00F8059D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FC6B"/>
  <w15:chartTrackingRefBased/>
  <w15:docId w15:val="{7C4C00F3-98A7-6344-8A7A-4826A178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16912"/>
    <w:pPr>
      <w:keepNext/>
      <w:keepLines/>
      <w:numPr>
        <w:numId w:val="6"/>
      </w:numPr>
      <w:spacing w:before="240"/>
      <w:ind w:hanging="360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6912"/>
    <w:pPr>
      <w:keepNext/>
      <w:keepLines/>
      <w:numPr>
        <w:ilvl w:val="1"/>
        <w:numId w:val="7"/>
      </w:numPr>
      <w:spacing w:before="40"/>
      <w:ind w:left="1152" w:hanging="432"/>
      <w:outlineLvl w:val="1"/>
    </w:pPr>
    <w:rPr>
      <w:rFonts w:ascii="Arial" w:eastAsiaTheme="majorEastAsia" w:hAnsi="Arial" w:cstheme="majorBidi"/>
      <w:color w:val="2F5496" w:themeColor="accent1" w:themeShade="BF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6912"/>
    <w:rPr>
      <w:rFonts w:ascii="Arial" w:eastAsiaTheme="majorEastAsia" w:hAnsi="Arial" w:cstheme="majorBidi"/>
      <w:b/>
      <w:color w:val="2F5496" w:themeColor="accent1" w:themeShade="BF"/>
      <w:sz w:val="28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6912"/>
    <w:rPr>
      <w:rFonts w:ascii="Arial" w:eastAsiaTheme="majorEastAsia" w:hAnsi="Arial" w:cstheme="majorBidi"/>
      <w:color w:val="2F5496" w:themeColor="accent1" w:themeShade="BF"/>
      <w:sz w:val="22"/>
      <w:szCs w:val="26"/>
    </w:rPr>
  </w:style>
  <w:style w:type="table" w:styleId="Tabellenraster">
    <w:name w:val="Table Grid"/>
    <w:basedOn w:val="NormaleTabelle"/>
    <w:uiPriority w:val="39"/>
    <w:rsid w:val="00C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43D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3294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3294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3294C"/>
    <w:rPr>
      <w:vertAlign w:val="superscript"/>
    </w:rPr>
  </w:style>
  <w:style w:type="table" w:styleId="Gitternetztabelle4Akzent1">
    <w:name w:val="Grid Table 4 Accent 1"/>
    <w:basedOn w:val="NormaleTabelle"/>
    <w:uiPriority w:val="49"/>
    <w:rsid w:val="00D464A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Quasebarth</dc:creator>
  <cp:keywords/>
  <dc:description/>
  <cp:lastModifiedBy>Microsoft Office User</cp:lastModifiedBy>
  <cp:revision>2</cp:revision>
  <dcterms:created xsi:type="dcterms:W3CDTF">2020-04-20T08:11:00Z</dcterms:created>
  <dcterms:modified xsi:type="dcterms:W3CDTF">2020-04-20T08:11:00Z</dcterms:modified>
</cp:coreProperties>
</file>