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97" w:rsidRDefault="00727EEA">
      <w:pPr>
        <w:spacing w:after="0" w:line="0" w:lineRule="atLeast"/>
      </w:pPr>
      <w:r>
        <w:rPr>
          <w:rFonts w:ascii="Arial" w:hAnsi="Arial" w:cs="Arial" w:hint="cs"/>
          <w:b/>
          <w:w w:val="99"/>
          <w:sz w:val="36"/>
        </w:rPr>
        <w:t>UE: Christlicher Widerstand im Nationalsozialismus;</w:t>
      </w:r>
      <w:r>
        <w:br/>
      </w:r>
      <w:r>
        <w:rPr>
          <w:rFonts w:ascii="Arial" w:hAnsi="Arial" w:cs="Arial" w:hint="cs"/>
          <w:b/>
          <w:w w:val="99"/>
          <w:sz w:val="36"/>
        </w:rPr>
        <w:t>Barmer Theologische Erklärung, Deutsche Christen</w:t>
      </w:r>
      <w:r>
        <w:br/>
      </w:r>
      <w:r>
        <w:rPr>
          <w:rFonts w:ascii="Arial" w:hAnsi="Arial" w:cs="Arial" w:hint="cs"/>
          <w:b/>
          <w:w w:val="99"/>
          <w:sz w:val="36"/>
        </w:rPr>
        <w:t>und Bekennende Kirche</w:t>
      </w:r>
    </w:p>
    <w:p w:rsidR="00A86897" w:rsidRDefault="00727EEA">
      <w:pPr>
        <w:spacing w:before="307" w:after="0" w:line="0" w:lineRule="atLeast"/>
      </w:pPr>
      <w:r>
        <w:rPr>
          <w:rFonts w:ascii="Arial" w:hAnsi="Arial" w:cs="Arial" w:hint="cs"/>
          <w:w w:val="99"/>
          <w:sz w:val="24"/>
        </w:rPr>
        <w:t>Unterrichtsentwurf für die Sekundarstufe II</w:t>
      </w:r>
      <w:r>
        <w:br/>
      </w:r>
      <w:r>
        <w:rPr>
          <w:rFonts w:ascii="Arial" w:hAnsi="Arial" w:cs="Arial" w:hint="cs"/>
          <w:w w:val="98"/>
          <w:sz w:val="24"/>
        </w:rPr>
        <w:t xml:space="preserve">Annika </w:t>
      </w:r>
      <w:proofErr w:type="spellStart"/>
      <w:r>
        <w:rPr>
          <w:rFonts w:ascii="Arial" w:hAnsi="Arial" w:cs="Arial" w:hint="cs"/>
          <w:w w:val="98"/>
          <w:sz w:val="24"/>
        </w:rPr>
        <w:t>Höllger</w:t>
      </w:r>
      <w:proofErr w:type="spellEnd"/>
      <w:r>
        <w:rPr>
          <w:rFonts w:ascii="Arial" w:hAnsi="Arial" w:cs="Arial" w:hint="cs"/>
          <w:w w:val="98"/>
          <w:sz w:val="24"/>
        </w:rPr>
        <w:t>, Sabrina Knops, Gisela Fast (Universität zu Köln)</w:t>
      </w:r>
    </w:p>
    <w:p w:rsidR="00A86897" w:rsidRDefault="00727EEA">
      <w:pPr>
        <w:tabs>
          <w:tab w:val="left" w:pos="5"/>
          <w:tab w:val="left" w:pos="1373"/>
        </w:tabs>
        <w:spacing w:before="288" w:after="0" w:line="0" w:lineRule="atLeast"/>
      </w:pPr>
      <w:r>
        <w:rPr>
          <w:rFonts w:ascii="Arial" w:hAnsi="Arial" w:cs="Arial" w:hint="cs"/>
          <w:b/>
          <w:w w:val="99"/>
          <w:sz w:val="24"/>
        </w:rPr>
        <w:t>Zielgruppe:</w:t>
      </w:r>
      <w:r>
        <w:t xml:space="preserve"> </w:t>
      </w:r>
      <w:r>
        <w:rPr>
          <w:rFonts w:ascii="Arial" w:hAnsi="Arial" w:cs="Arial" w:hint="cs"/>
          <w:sz w:val="24"/>
        </w:rPr>
        <w:t>Sek. II</w:t>
      </w:r>
    </w:p>
    <w:p w:rsidR="00A86897" w:rsidRDefault="00727EEA">
      <w:pPr>
        <w:spacing w:before="288" w:after="0" w:line="0" w:lineRule="atLeast"/>
      </w:pPr>
      <w:r>
        <w:rPr>
          <w:rFonts w:ascii="Arial" w:hAnsi="Arial" w:cs="Arial" w:hint="cs"/>
          <w:b/>
          <w:sz w:val="24"/>
        </w:rPr>
        <w:t>Sozialformen</w:t>
      </w:r>
      <w:r>
        <w:br/>
      </w:r>
      <w:r>
        <w:rPr>
          <w:rFonts w:ascii="Arial" w:hAnsi="Arial" w:cs="Arial" w:hint="cs"/>
          <w:w w:val="102"/>
          <w:sz w:val="23"/>
        </w:rPr>
        <w:t>Unterrichtsgespräch, Gruppenarbeit, Partnerarbeit, Partnerbriefing</w:t>
      </w:r>
    </w:p>
    <w:p w:rsidR="00A86897" w:rsidRDefault="00727EEA">
      <w:pPr>
        <w:spacing w:before="292" w:after="0" w:line="0" w:lineRule="atLeast"/>
      </w:pPr>
      <w:r>
        <w:rPr>
          <w:rFonts w:ascii="Arial" w:hAnsi="Arial" w:cs="Arial" w:hint="cs"/>
          <w:b/>
          <w:sz w:val="24"/>
        </w:rPr>
        <w:t>Methoden</w:t>
      </w:r>
      <w:r>
        <w:br/>
      </w:r>
      <w:r>
        <w:rPr>
          <w:rFonts w:ascii="Arial" w:hAnsi="Arial" w:cs="Arial" w:hint="cs"/>
          <w:w w:val="99"/>
          <w:sz w:val="24"/>
        </w:rPr>
        <w:t xml:space="preserve">Textarbeit, Podiumsdiskussion, Brainstorming, </w:t>
      </w:r>
      <w:proofErr w:type="spellStart"/>
      <w:r>
        <w:rPr>
          <w:rFonts w:ascii="Arial" w:hAnsi="Arial" w:cs="Arial" w:hint="cs"/>
          <w:w w:val="99"/>
          <w:sz w:val="24"/>
        </w:rPr>
        <w:t>lnternetrecherche</w:t>
      </w:r>
      <w:proofErr w:type="spellEnd"/>
      <w:r>
        <w:rPr>
          <w:rFonts w:ascii="Arial" w:hAnsi="Arial" w:cs="Arial" w:hint="cs"/>
          <w:w w:val="99"/>
          <w:sz w:val="24"/>
        </w:rPr>
        <w:t>, Kartenabfrage</w:t>
      </w:r>
    </w:p>
    <w:p w:rsidR="00A86897" w:rsidRDefault="00727EEA">
      <w:pPr>
        <w:tabs>
          <w:tab w:val="left" w:pos="5"/>
        </w:tabs>
        <w:spacing w:before="288" w:after="0" w:line="0" w:lineRule="atLeast"/>
      </w:pPr>
      <w:r>
        <w:rPr>
          <w:rFonts w:ascii="Arial" w:hAnsi="Arial" w:cs="Arial" w:hint="cs"/>
          <w:b/>
          <w:sz w:val="23"/>
        </w:rPr>
        <w:t>Zeitbedarf</w:t>
      </w:r>
      <w:r>
        <w:br/>
      </w:r>
      <w:r>
        <w:rPr>
          <w:rFonts w:ascii="Arial" w:hAnsi="Arial" w:cs="Arial" w:hint="cs"/>
          <w:w w:val="99"/>
          <w:sz w:val="24"/>
        </w:rPr>
        <w:t>8-9 Unterrichtsstunden</w:t>
      </w:r>
    </w:p>
    <w:p w:rsidR="00A86897" w:rsidRDefault="00727EEA">
      <w:pPr>
        <w:spacing w:before="288" w:after="0" w:line="0" w:lineRule="atLeast"/>
      </w:pPr>
      <w:r>
        <w:rPr>
          <w:rFonts w:ascii="Arial" w:hAnsi="Arial" w:cs="Arial" w:hint="cs"/>
          <w:b/>
          <w:w w:val="99"/>
          <w:sz w:val="24"/>
        </w:rPr>
        <w:t>Didaktische Vorüberlegungen</w:t>
      </w:r>
      <w:r>
        <w:br/>
      </w:r>
      <w:r>
        <w:rPr>
          <w:rFonts w:ascii="Arial" w:hAnsi="Arial" w:cs="Arial" w:hint="cs"/>
          <w:w w:val="99"/>
          <w:sz w:val="24"/>
        </w:rPr>
        <w:t>Die Bearbeitung des Themas</w:t>
      </w:r>
      <w:r>
        <w:rPr>
          <w:rFonts w:ascii="Arial" w:hAnsi="Arial" w:cs="Arial" w:hint="cs"/>
          <w:w w:val="99"/>
          <w:sz w:val="24"/>
        </w:rPr>
        <w:t xml:space="preserve"> „Christlicher Widerstand im Nationalsozialismus;</w:t>
      </w:r>
      <w:r>
        <w:br/>
      </w:r>
      <w:r>
        <w:rPr>
          <w:rFonts w:ascii="Arial" w:hAnsi="Arial" w:cs="Arial" w:hint="cs"/>
          <w:w w:val="99"/>
          <w:sz w:val="24"/>
        </w:rPr>
        <w:t>Barmer Theologische Erklärung, Deutsche Christen und Bekennende Kirche" ergänzt</w:t>
      </w:r>
      <w:r>
        <w:br/>
      </w:r>
      <w:r>
        <w:rPr>
          <w:rFonts w:ascii="Arial" w:hAnsi="Arial" w:cs="Arial" w:hint="cs"/>
          <w:w w:val="99"/>
          <w:sz w:val="24"/>
        </w:rPr>
        <w:t>die Behandlung des nationalsozialistischen Regimes im Geschichtsunterricht von</w:t>
      </w:r>
      <w:r>
        <w:br/>
      </w:r>
      <w:r>
        <w:rPr>
          <w:rFonts w:ascii="Arial" w:hAnsi="Arial" w:cs="Arial" w:hint="cs"/>
          <w:w w:val="103"/>
          <w:sz w:val="23"/>
        </w:rPr>
        <w:t>einer dezidiert religiösen Perspektive. Die Rol</w:t>
      </w:r>
      <w:r>
        <w:rPr>
          <w:rFonts w:ascii="Arial" w:hAnsi="Arial" w:cs="Arial" w:hint="cs"/>
          <w:w w:val="103"/>
          <w:sz w:val="23"/>
        </w:rPr>
        <w:t>le der Kirche im Nationalsozialismus</w:t>
      </w:r>
      <w:r>
        <w:br/>
      </w:r>
      <w:r>
        <w:rPr>
          <w:rFonts w:ascii="Arial" w:hAnsi="Arial" w:cs="Arial" w:hint="cs"/>
          <w:w w:val="99"/>
          <w:sz w:val="24"/>
        </w:rPr>
        <w:t>findet im Geschichtsunterricht meist keine Berücksichtigung, da dies den Rahmen</w:t>
      </w:r>
      <w:r>
        <w:br/>
      </w:r>
      <w:r>
        <w:rPr>
          <w:rFonts w:ascii="Arial" w:hAnsi="Arial" w:cs="Arial" w:hint="cs"/>
          <w:w w:val="99"/>
          <w:sz w:val="24"/>
        </w:rPr>
        <w:t>sprengen würde, stellt aber durchaus einen wichtigen Aspekt dieser Zeit dar, den es</w:t>
      </w:r>
      <w:r>
        <w:br/>
      </w:r>
      <w:proofErr w:type="gramStart"/>
      <w:r>
        <w:rPr>
          <w:rFonts w:ascii="Arial" w:hAnsi="Arial" w:cs="Arial" w:hint="cs"/>
          <w:w w:val="99"/>
          <w:sz w:val="24"/>
        </w:rPr>
        <w:t>im</w:t>
      </w:r>
      <w:proofErr w:type="gramEnd"/>
      <w:r>
        <w:rPr>
          <w:rFonts w:ascii="Arial" w:hAnsi="Arial" w:cs="Arial" w:hint="cs"/>
          <w:w w:val="99"/>
          <w:sz w:val="24"/>
        </w:rPr>
        <w:t xml:space="preserve"> Religionsunterricht zu behandeln gilt. Mit dem Thema</w:t>
      </w:r>
      <w:r>
        <w:rPr>
          <w:rFonts w:ascii="Arial" w:hAnsi="Arial" w:cs="Arial" w:hint="cs"/>
          <w:w w:val="99"/>
          <w:sz w:val="24"/>
        </w:rPr>
        <w:t xml:space="preserve"> behandelt der Unterricht</w:t>
      </w:r>
      <w:r>
        <w:br/>
      </w:r>
      <w:r>
        <w:rPr>
          <w:rFonts w:ascii="Arial" w:hAnsi="Arial" w:cs="Arial" w:hint="cs"/>
          <w:w w:val="99"/>
          <w:sz w:val="24"/>
        </w:rPr>
        <w:t>den vom Lehrplan vorgegebenen Bereich der Kirche und ihrer Aufgabe in der Welt.</w:t>
      </w:r>
      <w:r>
        <w:br/>
      </w:r>
      <w:r>
        <w:rPr>
          <w:rFonts w:ascii="Arial" w:hAnsi="Arial" w:cs="Arial" w:hint="cs"/>
          <w:w w:val="99"/>
          <w:sz w:val="24"/>
        </w:rPr>
        <w:t xml:space="preserve">Durch die Arbeit mit der Barmer Theologischen Erklärung werden 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einerseits</w:t>
      </w:r>
      <w:r>
        <w:br/>
      </w:r>
      <w:r>
        <w:rPr>
          <w:rFonts w:ascii="Arial" w:hAnsi="Arial" w:cs="Arial" w:hint="cs"/>
          <w:w w:val="99"/>
          <w:sz w:val="24"/>
        </w:rPr>
        <w:t xml:space="preserve">methodisch darin geschult mit kirchlichen Texten zu arbeiten, diese </w:t>
      </w:r>
      <w:r>
        <w:rPr>
          <w:rFonts w:ascii="Arial" w:hAnsi="Arial" w:cs="Arial" w:hint="cs"/>
          <w:w w:val="99"/>
          <w:sz w:val="24"/>
        </w:rPr>
        <w:t>zu verstehen, zu</w:t>
      </w:r>
      <w:r>
        <w:br/>
      </w:r>
      <w:r>
        <w:rPr>
          <w:rFonts w:ascii="Arial" w:hAnsi="Arial" w:cs="Arial" w:hint="cs"/>
          <w:w w:val="102"/>
          <w:sz w:val="23"/>
        </w:rPr>
        <w:t xml:space="preserve">deuten und zu analysieren. Andererseits lernen die </w:t>
      </w:r>
      <w:proofErr w:type="spellStart"/>
      <w:r>
        <w:rPr>
          <w:rFonts w:ascii="Arial" w:hAnsi="Arial" w:cs="Arial" w:hint="cs"/>
          <w:w w:val="102"/>
          <w:sz w:val="23"/>
        </w:rPr>
        <w:t>SuS</w:t>
      </w:r>
      <w:proofErr w:type="spellEnd"/>
      <w:r>
        <w:rPr>
          <w:rFonts w:ascii="Arial" w:hAnsi="Arial" w:cs="Arial" w:hint="cs"/>
          <w:w w:val="102"/>
          <w:sz w:val="23"/>
        </w:rPr>
        <w:t xml:space="preserve"> inhaltlich die biblische</w:t>
      </w:r>
      <w:r>
        <w:br/>
      </w:r>
      <w:r>
        <w:rPr>
          <w:rFonts w:ascii="Arial" w:hAnsi="Arial" w:cs="Arial" w:hint="cs"/>
          <w:w w:val="99"/>
          <w:sz w:val="24"/>
        </w:rPr>
        <w:t>Begründung der Kirche, Formen des Verhältnisses von Kirche und Staat und</w:t>
      </w:r>
      <w:r>
        <w:br/>
      </w:r>
      <w:r>
        <w:rPr>
          <w:rFonts w:ascii="Arial" w:hAnsi="Arial" w:cs="Arial" w:hint="cs"/>
          <w:w w:val="102"/>
          <w:sz w:val="23"/>
        </w:rPr>
        <w:t>Reaktionen der Kirche auf krisenhafte Herausforderungen ihrer Zeit kennen1.</w:t>
      </w:r>
    </w:p>
    <w:p w:rsidR="00A86897" w:rsidRDefault="00727EEA">
      <w:pPr>
        <w:tabs>
          <w:tab w:val="left" w:pos="125"/>
        </w:tabs>
        <w:spacing w:before="4579"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w w:val="99"/>
          <w:sz w:val="20"/>
        </w:rPr>
        <w:t>Vgl. Ministerium für Schule und Weiterbildung, Wissenschaft und Forschung des Landes Nordrhein-</w:t>
      </w:r>
      <w:r>
        <w:br/>
      </w:r>
      <w:r>
        <w:rPr>
          <w:rFonts w:ascii="Arial" w:hAnsi="Arial" w:cs="Arial" w:hint="cs"/>
          <w:w w:val="97"/>
          <w:sz w:val="20"/>
        </w:rPr>
        <w:t>Westfalen: Richtlinien und Lehrpläne für die Sekundarstufe 11, 24.</w:t>
      </w:r>
    </w:p>
    <w:p w:rsidR="00A86897" w:rsidRDefault="00A86897">
      <w:pPr>
        <w:sectPr w:rsidR="00A86897">
          <w:headerReference w:type="default" r:id="rId6"/>
          <w:pgSz w:w="11947" w:h="16838"/>
          <w:pgMar w:top="1473" w:right="1416" w:bottom="561" w:left="141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w w:val="99"/>
          <w:sz w:val="24"/>
        </w:rPr>
        <w:lastRenderedPageBreak/>
        <w:t>Baustein 1: Zeitgeschichtlicher Kontext; Hans Asmussen und Karl Barth</w:t>
      </w:r>
    </w:p>
    <w:p w:rsidR="00A86897" w:rsidRDefault="00727EEA">
      <w:pPr>
        <w:tabs>
          <w:tab w:val="left" w:pos="5"/>
        </w:tabs>
        <w:spacing w:before="283" w:after="0" w:line="0" w:lineRule="atLeast"/>
      </w:pPr>
      <w:r>
        <w:rPr>
          <w:rFonts w:ascii="Arial" w:hAnsi="Arial" w:cs="Arial" w:hint="cs"/>
          <w:w w:val="99"/>
          <w:sz w:val="24"/>
        </w:rPr>
        <w:t xml:space="preserve">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lernen den zeitgeschichtlichen Kontext kennen, der für die Entstehung der</w:t>
      </w:r>
      <w:r>
        <w:br/>
      </w:r>
      <w:r>
        <w:rPr>
          <w:rFonts w:ascii="Arial" w:hAnsi="Arial" w:cs="Arial" w:hint="cs"/>
          <w:w w:val="99"/>
          <w:sz w:val="24"/>
        </w:rPr>
        <w:t>Barmer Theologischen Erklärung bedeutsam ist, indem sie in Gruppen die Aufgaben</w:t>
      </w:r>
      <w:r>
        <w:br/>
      </w:r>
      <w:r>
        <w:rPr>
          <w:rFonts w:ascii="Arial" w:hAnsi="Arial" w:cs="Arial" w:hint="cs"/>
          <w:w w:val="99"/>
          <w:sz w:val="24"/>
        </w:rPr>
        <w:t xml:space="preserve">auf dem Arbeitsblatt (M1) mit Hilfe des </w:t>
      </w:r>
      <w:proofErr w:type="spellStart"/>
      <w:r>
        <w:rPr>
          <w:rFonts w:ascii="Arial" w:hAnsi="Arial" w:cs="Arial" w:hint="cs"/>
          <w:w w:val="99"/>
          <w:sz w:val="24"/>
        </w:rPr>
        <w:t>lnternets</w:t>
      </w:r>
      <w:proofErr w:type="spellEnd"/>
      <w:r>
        <w:rPr>
          <w:rFonts w:ascii="Arial" w:hAnsi="Arial" w:cs="Arial" w:hint="cs"/>
          <w:w w:val="99"/>
          <w:sz w:val="24"/>
        </w:rPr>
        <w:t xml:space="preserve"> bearbeiten und diesbezüglich</w:t>
      </w:r>
      <w:r>
        <w:br/>
      </w:r>
      <w:r>
        <w:rPr>
          <w:rFonts w:ascii="Arial" w:hAnsi="Arial" w:cs="Arial" w:hint="cs"/>
          <w:w w:val="99"/>
          <w:sz w:val="24"/>
        </w:rPr>
        <w:t>recherchieren. Ein bes</w:t>
      </w:r>
      <w:r>
        <w:rPr>
          <w:rFonts w:ascii="Arial" w:hAnsi="Arial" w:cs="Arial" w:hint="cs"/>
          <w:w w:val="99"/>
          <w:sz w:val="24"/>
        </w:rPr>
        <w:t>onderer Fokus wird dabei auf die Personen Hans Asmussen</w:t>
      </w:r>
      <w:r>
        <w:br/>
      </w:r>
      <w:r>
        <w:rPr>
          <w:rFonts w:ascii="Arial" w:hAnsi="Arial" w:cs="Arial" w:hint="cs"/>
          <w:w w:val="99"/>
          <w:sz w:val="24"/>
        </w:rPr>
        <w:t>und Karl Barth gelegt.</w:t>
      </w:r>
      <w:r>
        <w:br/>
      </w:r>
      <w:r>
        <w:rPr>
          <w:rFonts w:ascii="Arial" w:hAnsi="Arial" w:cs="Arial" w:hint="cs"/>
          <w:w w:val="99"/>
          <w:sz w:val="24"/>
        </w:rPr>
        <w:t>Nach der Erarbeitungsphase werden die Ergebnisse in Kurzreferaten präsentiert.</w:t>
      </w:r>
      <w:r>
        <w:br/>
      </w:r>
      <w:r>
        <w:rPr>
          <w:rFonts w:ascii="Arial" w:hAnsi="Arial" w:cs="Arial" w:hint="cs"/>
          <w:w w:val="99"/>
          <w:sz w:val="24"/>
        </w:rPr>
        <w:t>Das Referat zu Karl Barth kann durch das Hörbeispiel „Das letzte Wort ist ein Name"</w:t>
      </w:r>
      <w:proofErr w:type="gramStart"/>
      <w:r>
        <w:rPr>
          <w:rFonts w:ascii="Arial" w:hAnsi="Arial" w:cs="Arial" w:hint="cs"/>
          <w:w w:val="99"/>
          <w:sz w:val="24"/>
        </w:rPr>
        <w:t>,</w:t>
      </w:r>
      <w:proofErr w:type="gramEnd"/>
      <w:r>
        <w:br/>
      </w:r>
      <w:r>
        <w:rPr>
          <w:rFonts w:ascii="Arial" w:hAnsi="Arial" w:cs="Arial" w:hint="cs"/>
          <w:w w:val="99"/>
          <w:sz w:val="24"/>
        </w:rPr>
        <w:t>welches zusät</w:t>
      </w:r>
      <w:r>
        <w:rPr>
          <w:rFonts w:ascii="Arial" w:hAnsi="Arial" w:cs="Arial" w:hint="cs"/>
          <w:w w:val="99"/>
          <w:sz w:val="24"/>
        </w:rPr>
        <w:t>zlich in transkribierter Fassung auf der Homepage www.evangelischer-</w:t>
      </w:r>
      <w:r>
        <w:br/>
      </w:r>
      <w:r>
        <w:rPr>
          <w:rFonts w:ascii="Arial" w:hAnsi="Arial" w:cs="Arial" w:hint="cs"/>
          <w:w w:val="99"/>
          <w:sz w:val="24"/>
        </w:rPr>
        <w:t>widerstand.de erhältlich ist, medial unterstützt werden (Zugang über „Suche": „letzte</w:t>
      </w:r>
      <w:r>
        <w:br/>
      </w:r>
      <w:r>
        <w:rPr>
          <w:rFonts w:ascii="Arial" w:hAnsi="Arial" w:cs="Arial" w:hint="cs"/>
          <w:w w:val="98"/>
          <w:sz w:val="24"/>
        </w:rPr>
        <w:t>Wort" eingeben).</w:t>
      </w:r>
    </w:p>
    <w:p w:rsidR="00A86897" w:rsidRDefault="00727EEA">
      <w:pPr>
        <w:tabs>
          <w:tab w:val="left" w:pos="10"/>
        </w:tabs>
        <w:spacing w:before="278" w:after="0" w:line="0" w:lineRule="atLeast"/>
      </w:pPr>
      <w:r>
        <w:rPr>
          <w:rFonts w:ascii="Arial" w:hAnsi="Arial" w:cs="Arial" w:hint="cs"/>
          <w:w w:val="99"/>
          <w:sz w:val="24"/>
        </w:rPr>
        <w:t>M1: Zeitgeschichtlicher Kontext</w:t>
      </w:r>
    </w:p>
    <w:p w:rsidR="00A86897" w:rsidRDefault="00727EEA">
      <w:pPr>
        <w:tabs>
          <w:tab w:val="left" w:pos="5"/>
        </w:tabs>
        <w:spacing w:before="475" w:after="0" w:line="0" w:lineRule="atLeast"/>
      </w:pPr>
      <w:r>
        <w:rPr>
          <w:rFonts w:ascii="Arial" w:hAnsi="Arial" w:cs="Arial" w:hint="cs"/>
          <w:b/>
          <w:w w:val="99"/>
          <w:sz w:val="24"/>
        </w:rPr>
        <w:t>Baustein 2: Zuspitzung des historischen Kontextes au</w:t>
      </w:r>
      <w:r>
        <w:rPr>
          <w:rFonts w:ascii="Arial" w:hAnsi="Arial" w:cs="Arial" w:hint="cs"/>
          <w:b/>
          <w:w w:val="99"/>
          <w:sz w:val="24"/>
        </w:rPr>
        <w:t>f die Entstehung der</w:t>
      </w:r>
      <w:r>
        <w:br/>
      </w:r>
      <w:r>
        <w:rPr>
          <w:rFonts w:ascii="Arial" w:hAnsi="Arial" w:cs="Arial" w:hint="cs"/>
          <w:b/>
          <w:sz w:val="24"/>
        </w:rPr>
        <w:t>Barmer Theologischen Erklärung</w:t>
      </w:r>
    </w:p>
    <w:p w:rsidR="00A86897" w:rsidRDefault="00727EEA">
      <w:pPr>
        <w:tabs>
          <w:tab w:val="left" w:pos="5"/>
        </w:tabs>
        <w:spacing w:before="278" w:after="0" w:line="0" w:lineRule="atLeast"/>
      </w:pPr>
      <w:r>
        <w:rPr>
          <w:rFonts w:ascii="Arial" w:hAnsi="Arial" w:cs="Arial" w:hint="cs"/>
          <w:w w:val="99"/>
          <w:sz w:val="24"/>
        </w:rPr>
        <w:t>Durch die Konfrontation mit Zitaten aus den Richtlinien der Deutschen Christen (M2):</w:t>
      </w:r>
      <w:r>
        <w:br/>
      </w:r>
      <w:r>
        <w:rPr>
          <w:rFonts w:ascii="Arial" w:hAnsi="Arial" w:cs="Arial" w:hint="cs"/>
          <w:w w:val="99"/>
          <w:sz w:val="24"/>
        </w:rPr>
        <w:t>wird der historische Kontext auf die Entstehung der Barmer Theologischen Erklärung</w:t>
      </w:r>
      <w:r>
        <w:br/>
      </w:r>
      <w:r>
        <w:rPr>
          <w:rFonts w:ascii="Arial" w:hAnsi="Arial" w:cs="Arial" w:hint="cs"/>
          <w:w w:val="99"/>
          <w:sz w:val="24"/>
        </w:rPr>
        <w:t xml:space="preserve">zugespitzt. 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werden animiert persönlich Stellung zu beziehen; dies soll im</w:t>
      </w:r>
      <w:r>
        <w:br/>
      </w:r>
      <w:r>
        <w:rPr>
          <w:rFonts w:ascii="Arial" w:hAnsi="Arial" w:cs="Arial" w:hint="cs"/>
          <w:w w:val="99"/>
          <w:sz w:val="24"/>
        </w:rPr>
        <w:t>Anschluss in einer Kartenabfrage erfolgen:</w:t>
      </w:r>
      <w:r>
        <w:br/>
      </w:r>
      <w:r>
        <w:rPr>
          <w:rFonts w:ascii="Arial" w:hAnsi="Arial" w:cs="Arial" w:hint="cs"/>
          <w:w w:val="99"/>
          <w:sz w:val="24"/>
        </w:rPr>
        <w:t>„lm Hinblick auf den zeitgeschichtlichen Kontext, der in der letzten Stunde erarbeitet</w:t>
      </w:r>
      <w:r>
        <w:br/>
      </w:r>
      <w:r>
        <w:rPr>
          <w:rFonts w:ascii="Arial" w:hAnsi="Arial" w:cs="Arial" w:hint="cs"/>
          <w:w w:val="99"/>
          <w:sz w:val="24"/>
        </w:rPr>
        <w:t>wurde, und im Hinblick auf die Zitate der De</w:t>
      </w:r>
      <w:r>
        <w:rPr>
          <w:rFonts w:ascii="Arial" w:hAnsi="Arial" w:cs="Arial" w:hint="cs"/>
          <w:w w:val="99"/>
          <w:sz w:val="24"/>
        </w:rPr>
        <w:t>utschen Christen, die du eben gelesen</w:t>
      </w:r>
      <w:r>
        <w:br/>
      </w:r>
      <w:r>
        <w:rPr>
          <w:rFonts w:ascii="Arial" w:hAnsi="Arial" w:cs="Arial" w:hint="cs"/>
          <w:w w:val="99"/>
          <w:sz w:val="24"/>
        </w:rPr>
        <w:t>hast, welche Reaktionen würdest du von der Kirche erwarten und wie könnten ihre</w:t>
      </w:r>
      <w:r>
        <w:br/>
      </w:r>
      <w:r>
        <w:rPr>
          <w:rFonts w:ascii="Arial" w:hAnsi="Arial" w:cs="Arial" w:hint="cs"/>
          <w:w w:val="99"/>
          <w:sz w:val="24"/>
        </w:rPr>
        <w:t>Argumente aussehen?"</w:t>
      </w:r>
      <w:r>
        <w:br/>
      </w:r>
      <w:r>
        <w:rPr>
          <w:rFonts w:ascii="Arial" w:hAnsi="Arial" w:cs="Arial" w:hint="cs"/>
          <w:w w:val="99"/>
          <w:sz w:val="24"/>
        </w:rPr>
        <w:t>Durch das Hörbeispiel der Ulmer Erklärung vom 22. April 1934 wird der Begriff der</w:t>
      </w:r>
      <w:r>
        <w:br/>
      </w:r>
      <w:r>
        <w:rPr>
          <w:rFonts w:ascii="Arial" w:hAnsi="Arial" w:cs="Arial" w:hint="cs"/>
          <w:w w:val="99"/>
          <w:sz w:val="24"/>
        </w:rPr>
        <w:t xml:space="preserve">Bekennenden Kirche eingeführt, der </w:t>
      </w:r>
      <w:r>
        <w:rPr>
          <w:rFonts w:ascii="Arial" w:hAnsi="Arial" w:cs="Arial" w:hint="cs"/>
          <w:w w:val="99"/>
          <w:sz w:val="24"/>
        </w:rPr>
        <w:t>als Grundlage für die Barmer Theologische</w:t>
      </w:r>
      <w:r>
        <w:br/>
      </w:r>
      <w:r>
        <w:rPr>
          <w:rFonts w:ascii="Arial" w:hAnsi="Arial" w:cs="Arial" w:hint="cs"/>
          <w:w w:val="99"/>
          <w:sz w:val="24"/>
        </w:rPr>
        <w:t>Erklärung dient (Zugang über „Suche": „Ulmer Erklärung" eingeben).</w:t>
      </w:r>
    </w:p>
    <w:p w:rsidR="00A86897" w:rsidRDefault="00727EEA">
      <w:pPr>
        <w:tabs>
          <w:tab w:val="left" w:pos="10"/>
        </w:tabs>
        <w:spacing w:before="278" w:after="0" w:line="0" w:lineRule="atLeast"/>
      </w:pPr>
      <w:r>
        <w:rPr>
          <w:rFonts w:ascii="Arial" w:hAnsi="Arial" w:cs="Arial" w:hint="cs"/>
          <w:w w:val="98"/>
          <w:sz w:val="24"/>
        </w:rPr>
        <w:t>M2: Richtlinien der Deutschen Christen</w:t>
      </w:r>
    </w:p>
    <w:p w:rsidR="00A86897" w:rsidRDefault="00727EEA">
      <w:pPr>
        <w:tabs>
          <w:tab w:val="left" w:pos="5"/>
        </w:tabs>
        <w:spacing w:before="561" w:after="0" w:line="0" w:lineRule="atLeast"/>
      </w:pPr>
      <w:r>
        <w:rPr>
          <w:rFonts w:ascii="Arial" w:hAnsi="Arial" w:cs="Arial" w:hint="cs"/>
          <w:b/>
          <w:w w:val="99"/>
          <w:sz w:val="24"/>
        </w:rPr>
        <w:t>Baustein 3: Die Entstehung der Barmer Theologischen Erklärung</w:t>
      </w:r>
    </w:p>
    <w:p w:rsidR="00A86897" w:rsidRDefault="00727EEA">
      <w:pPr>
        <w:tabs>
          <w:tab w:val="left" w:pos="5"/>
        </w:tabs>
        <w:spacing w:before="278" w:after="0" w:line="0" w:lineRule="atLeast"/>
      </w:pPr>
      <w:r>
        <w:rPr>
          <w:rFonts w:ascii="Arial" w:hAnsi="Arial" w:cs="Arial" w:hint="cs"/>
          <w:w w:val="98"/>
          <w:sz w:val="24"/>
        </w:rPr>
        <w:t>Die Klasse wird in zwei Gruppen geteilt, die j</w:t>
      </w:r>
      <w:r>
        <w:rPr>
          <w:rFonts w:ascii="Arial" w:hAnsi="Arial" w:cs="Arial" w:hint="cs"/>
          <w:w w:val="98"/>
          <w:sz w:val="24"/>
        </w:rPr>
        <w:t>eweils einen anderen Artikel zur</w:t>
      </w:r>
      <w:r>
        <w:br/>
      </w:r>
      <w:r>
        <w:rPr>
          <w:rFonts w:ascii="Arial" w:hAnsi="Arial" w:cs="Arial" w:hint="cs"/>
          <w:w w:val="99"/>
          <w:sz w:val="24"/>
        </w:rPr>
        <w:t>Reichsbekenntnissynode bearbeiten sollen (M3a + b).</w:t>
      </w:r>
      <w:r>
        <w:br/>
      </w:r>
      <w:r>
        <w:rPr>
          <w:rFonts w:ascii="Arial" w:hAnsi="Arial" w:cs="Arial" w:hint="cs"/>
          <w:w w:val="99"/>
          <w:sz w:val="24"/>
        </w:rPr>
        <w:t xml:space="preserve">Durch die kurze Zusammenfassung des </w:t>
      </w:r>
      <w:proofErr w:type="spellStart"/>
      <w:r>
        <w:rPr>
          <w:rFonts w:ascii="Arial" w:hAnsi="Arial" w:cs="Arial" w:hint="cs"/>
          <w:w w:val="99"/>
          <w:sz w:val="24"/>
        </w:rPr>
        <w:t>lnhalts</w:t>
      </w:r>
      <w:proofErr w:type="spellEnd"/>
      <w:r>
        <w:rPr>
          <w:rFonts w:ascii="Arial" w:hAnsi="Arial" w:cs="Arial" w:hint="cs"/>
          <w:w w:val="99"/>
          <w:sz w:val="24"/>
        </w:rPr>
        <w:t>, der anschließend vorgestellt wird, ist</w:t>
      </w:r>
      <w:r>
        <w:br/>
      </w:r>
      <w:r>
        <w:rPr>
          <w:rFonts w:ascii="Arial" w:hAnsi="Arial" w:cs="Arial" w:hint="cs"/>
          <w:w w:val="99"/>
          <w:sz w:val="24"/>
        </w:rPr>
        <w:t xml:space="preserve">gewährleistet, dass alle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auf den gleichen Kenntnisstand gebracht werden. Durch</w:t>
      </w:r>
      <w:r>
        <w:br/>
      </w:r>
      <w:r>
        <w:rPr>
          <w:rFonts w:ascii="Arial" w:hAnsi="Arial" w:cs="Arial" w:hint="cs"/>
          <w:w w:val="99"/>
          <w:sz w:val="24"/>
        </w:rPr>
        <w:t xml:space="preserve">die Analyse der Artikel sollen sich 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des damaligen Zeitgeistes bewusst</w:t>
      </w:r>
      <w:r>
        <w:br/>
      </w:r>
      <w:r>
        <w:rPr>
          <w:rFonts w:ascii="Arial" w:hAnsi="Arial" w:cs="Arial" w:hint="cs"/>
          <w:w w:val="99"/>
          <w:sz w:val="24"/>
        </w:rPr>
        <w:t>werden und versuchen zu erahnen, welche Hauptanliegen der Bekennenden Kirche</w:t>
      </w:r>
      <w:r>
        <w:br/>
      </w:r>
      <w:r>
        <w:rPr>
          <w:rFonts w:ascii="Arial" w:hAnsi="Arial" w:cs="Arial" w:hint="cs"/>
          <w:w w:val="99"/>
          <w:sz w:val="24"/>
        </w:rPr>
        <w:t>beim Verfassen der Barmer Theologischen Erklärung vor Augen standen.</w:t>
      </w:r>
      <w:r>
        <w:br/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>, die früher fertig sind, als</w:t>
      </w:r>
      <w:r>
        <w:rPr>
          <w:rFonts w:ascii="Arial" w:hAnsi="Arial" w:cs="Arial" w:hint="cs"/>
          <w:w w:val="99"/>
          <w:sz w:val="24"/>
        </w:rPr>
        <w:t xml:space="preserve"> die anderen, können sich das Original des</w:t>
      </w:r>
      <w:r>
        <w:br/>
      </w:r>
      <w:r>
        <w:rPr>
          <w:rFonts w:ascii="Arial" w:hAnsi="Arial" w:cs="Arial" w:hint="cs"/>
          <w:w w:val="99"/>
          <w:sz w:val="24"/>
        </w:rPr>
        <w:t>Zeitungsartikels auf der Homepage www.evangelischer-widerstand.de noch mal</w:t>
      </w:r>
      <w:r>
        <w:br/>
      </w:r>
      <w:r>
        <w:rPr>
          <w:rFonts w:ascii="Arial" w:hAnsi="Arial" w:cs="Arial" w:hint="cs"/>
          <w:w w:val="99"/>
          <w:sz w:val="24"/>
        </w:rPr>
        <w:t>ansehen (Zugang über „Suche": „Barmer Reichsbekenntnissynode" eingeben).</w:t>
      </w:r>
    </w:p>
    <w:p w:rsidR="00A86897" w:rsidRDefault="00727EEA">
      <w:pPr>
        <w:tabs>
          <w:tab w:val="left" w:pos="10"/>
        </w:tabs>
        <w:spacing w:before="278" w:after="0" w:line="0" w:lineRule="atLeast"/>
      </w:pPr>
      <w:r>
        <w:rPr>
          <w:rFonts w:ascii="Arial" w:hAnsi="Arial" w:cs="Arial" w:hint="cs"/>
          <w:w w:val="99"/>
          <w:sz w:val="24"/>
        </w:rPr>
        <w:t>M3a + b: Reichsbekenntnissynode</w:t>
      </w:r>
    </w:p>
    <w:p w:rsidR="00A86897" w:rsidRDefault="00A86897">
      <w:pPr>
        <w:sectPr w:rsidR="00A86897">
          <w:pgSz w:w="11947" w:h="16838"/>
          <w:pgMar w:top="1459" w:right="1411" w:bottom="1128" w:left="1411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w w:val="99"/>
          <w:sz w:val="24"/>
        </w:rPr>
        <w:lastRenderedPageBreak/>
        <w:t>Baustein 4: Die B</w:t>
      </w:r>
      <w:r>
        <w:rPr>
          <w:rFonts w:ascii="Arial" w:hAnsi="Arial" w:cs="Arial" w:hint="cs"/>
          <w:b/>
          <w:w w:val="99"/>
          <w:sz w:val="24"/>
        </w:rPr>
        <w:t>armer Theologische Erklärung</w:t>
      </w:r>
    </w:p>
    <w:p w:rsidR="00A86897" w:rsidRDefault="00727EEA">
      <w:pPr>
        <w:tabs>
          <w:tab w:val="left" w:pos="5"/>
        </w:tabs>
        <w:spacing w:before="283" w:after="0" w:line="0" w:lineRule="atLeast"/>
      </w:pPr>
      <w:r>
        <w:rPr>
          <w:rFonts w:ascii="Arial" w:hAnsi="Arial" w:cs="Arial" w:hint="cs"/>
          <w:w w:val="99"/>
          <w:sz w:val="24"/>
        </w:rPr>
        <w:t>Die Klasse bleibt in den zwei Gruppen, wovon eine Gruppe die ersten drei Thesen</w:t>
      </w:r>
      <w:r>
        <w:br/>
      </w:r>
      <w:r>
        <w:rPr>
          <w:rFonts w:ascii="Arial" w:hAnsi="Arial" w:cs="Arial" w:hint="cs"/>
          <w:w w:val="99"/>
          <w:sz w:val="24"/>
        </w:rPr>
        <w:t>der Barmer Theologischen Erklärung bearbeitet und die zweite Gruppe die letzten</w:t>
      </w:r>
      <w:r>
        <w:br/>
      </w:r>
      <w:r>
        <w:rPr>
          <w:rFonts w:ascii="Arial" w:hAnsi="Arial" w:cs="Arial" w:hint="cs"/>
          <w:sz w:val="24"/>
        </w:rPr>
        <w:t xml:space="preserve">drei (M4 </w:t>
      </w:r>
      <w:proofErr w:type="spellStart"/>
      <w:r>
        <w:rPr>
          <w:rFonts w:ascii="Arial" w:hAnsi="Arial" w:cs="Arial" w:hint="cs"/>
          <w:sz w:val="24"/>
        </w:rPr>
        <w:t>a+b</w:t>
      </w:r>
      <w:proofErr w:type="spellEnd"/>
      <w:r>
        <w:rPr>
          <w:rFonts w:ascii="Arial" w:hAnsi="Arial" w:cs="Arial" w:hint="cs"/>
          <w:sz w:val="24"/>
        </w:rPr>
        <w:t>).</w:t>
      </w:r>
      <w:r>
        <w:br/>
      </w:r>
      <w:r>
        <w:rPr>
          <w:rFonts w:ascii="Arial" w:hAnsi="Arial" w:cs="Arial" w:hint="cs"/>
          <w:w w:val="99"/>
          <w:sz w:val="24"/>
        </w:rPr>
        <w:t xml:space="preserve">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stellen sich dann in einem Partnerbriefing g</w:t>
      </w:r>
      <w:r>
        <w:rPr>
          <w:rFonts w:ascii="Arial" w:hAnsi="Arial" w:cs="Arial" w:hint="cs"/>
          <w:w w:val="99"/>
          <w:sz w:val="24"/>
        </w:rPr>
        <w:t>egenseitig die Thesen vor und</w:t>
      </w:r>
      <w:r>
        <w:br/>
      </w:r>
      <w:r>
        <w:rPr>
          <w:rFonts w:ascii="Arial" w:hAnsi="Arial" w:cs="Arial" w:hint="cs"/>
          <w:w w:val="99"/>
          <w:sz w:val="24"/>
        </w:rPr>
        <w:t>erarbeiten gemeinsam die Struktur, die den Thesen zu Grunde liegt. Den jeweiligen</w:t>
      </w:r>
      <w:r>
        <w:br/>
      </w:r>
      <w:r>
        <w:rPr>
          <w:rFonts w:ascii="Arial" w:hAnsi="Arial" w:cs="Arial" w:hint="cs"/>
          <w:w w:val="99"/>
          <w:sz w:val="24"/>
        </w:rPr>
        <w:t xml:space="preserve">Partner können sich die </w:t>
      </w:r>
      <w:proofErr w:type="spellStart"/>
      <w:r>
        <w:rPr>
          <w:rFonts w:ascii="Arial" w:hAnsi="Arial" w:cs="Arial" w:hint="cs"/>
          <w:w w:val="99"/>
          <w:sz w:val="24"/>
        </w:rPr>
        <w:t>SuS</w:t>
      </w:r>
      <w:proofErr w:type="spellEnd"/>
      <w:r>
        <w:rPr>
          <w:rFonts w:ascii="Arial" w:hAnsi="Arial" w:cs="Arial" w:hint="cs"/>
          <w:w w:val="99"/>
          <w:sz w:val="24"/>
        </w:rPr>
        <w:t xml:space="preserve"> selbst aussuchen.</w:t>
      </w:r>
      <w:r>
        <w:br/>
      </w:r>
      <w:r>
        <w:rPr>
          <w:rFonts w:ascii="Arial" w:hAnsi="Arial" w:cs="Arial" w:hint="cs"/>
          <w:w w:val="99"/>
          <w:sz w:val="24"/>
        </w:rPr>
        <w:t>Die Ergebnisse werden auf einem Arbeitsblatt eingetragen. Sobald sich die Paare</w:t>
      </w:r>
      <w:r>
        <w:br/>
      </w:r>
      <w:r>
        <w:rPr>
          <w:rFonts w:ascii="Arial" w:hAnsi="Arial" w:cs="Arial" w:hint="cs"/>
          <w:w w:val="98"/>
          <w:sz w:val="24"/>
        </w:rPr>
        <w:t>gegenseitig unterr</w:t>
      </w:r>
      <w:r>
        <w:rPr>
          <w:rFonts w:ascii="Arial" w:hAnsi="Arial" w:cs="Arial" w:hint="cs"/>
          <w:w w:val="98"/>
          <w:sz w:val="24"/>
        </w:rPr>
        <w:t>ichtet haben, sollen sie versuchen, Zitate der Deutschen Christen</w:t>
      </w:r>
      <w:r>
        <w:br/>
      </w:r>
      <w:r>
        <w:rPr>
          <w:rFonts w:ascii="Arial" w:hAnsi="Arial" w:cs="Arial" w:hint="cs"/>
          <w:w w:val="99"/>
          <w:sz w:val="24"/>
        </w:rPr>
        <w:t>vom Beginn der Unterrichtseinheit den jeweiligen Thesen zuzuordnen. Jedes Paar</w:t>
      </w:r>
      <w:r>
        <w:br/>
      </w:r>
      <w:r>
        <w:rPr>
          <w:rFonts w:ascii="Arial" w:hAnsi="Arial" w:cs="Arial" w:hint="cs"/>
          <w:w w:val="98"/>
          <w:sz w:val="24"/>
        </w:rPr>
        <w:t>erhält eine Folie, auf der die Ergebnisse eingetragen werden, die dann anschließend</w:t>
      </w:r>
      <w:r>
        <w:br/>
      </w:r>
      <w:r>
        <w:rPr>
          <w:rFonts w:ascii="Arial" w:hAnsi="Arial" w:cs="Arial" w:hint="cs"/>
          <w:w w:val="99"/>
          <w:sz w:val="24"/>
        </w:rPr>
        <w:t>bei der Ergebnissicherung g</w:t>
      </w:r>
      <w:r>
        <w:rPr>
          <w:rFonts w:ascii="Arial" w:hAnsi="Arial" w:cs="Arial" w:hint="cs"/>
          <w:w w:val="99"/>
          <w:sz w:val="24"/>
        </w:rPr>
        <w:t>enutzt wird.</w:t>
      </w:r>
      <w:r>
        <w:br/>
      </w:r>
      <w:r>
        <w:rPr>
          <w:rFonts w:ascii="Arial" w:hAnsi="Arial" w:cs="Arial" w:hint="cs"/>
          <w:w w:val="99"/>
          <w:sz w:val="24"/>
        </w:rPr>
        <w:t>Nach der Ergebnissicherung werden die Thesen kritisch hinterfragt und mit dem</w:t>
      </w:r>
      <w:r>
        <w:br/>
      </w:r>
      <w:r>
        <w:rPr>
          <w:rFonts w:ascii="Arial" w:hAnsi="Arial" w:cs="Arial" w:hint="cs"/>
          <w:w w:val="99"/>
          <w:sz w:val="24"/>
        </w:rPr>
        <w:t>ursprünglichen Vorhaben der Bekennenden Kirche verglichen.</w:t>
      </w:r>
    </w:p>
    <w:p w:rsidR="00A86897" w:rsidRDefault="00AF6A51">
      <w:pPr>
        <w:tabs>
          <w:tab w:val="left" w:pos="1229"/>
        </w:tabs>
        <w:spacing w:before="225" w:after="0" w:line="0" w:lineRule="atLeast"/>
      </w:pPr>
      <w:r>
        <w:rPr>
          <w:rFonts w:ascii="Arial" w:hAnsi="Arial" w:cs="Arial"/>
          <w:w w:val="102"/>
          <w:sz w:val="18"/>
          <w:u w:val="single"/>
        </w:rPr>
        <w:t>(</w:t>
      </w:r>
      <w:r w:rsidR="00727EEA">
        <w:rPr>
          <w:rFonts w:ascii="Arial" w:hAnsi="Arial" w:cs="Arial" w:hint="cs"/>
          <w:w w:val="102"/>
          <w:sz w:val="18"/>
          <w:u w:val="single"/>
        </w:rPr>
        <w:t>Hausaufgabe:</w:t>
      </w:r>
      <w:r w:rsidR="00727EEA">
        <w:rPr>
          <w:w w:val="98"/>
        </w:rPr>
        <w:t xml:space="preserve"> </w:t>
      </w:r>
      <w:r w:rsidR="00727EEA">
        <w:rPr>
          <w:rFonts w:ascii="Arial" w:hAnsi="Arial" w:cs="Arial" w:hint="cs"/>
          <w:w w:val="98"/>
          <w:sz w:val="18"/>
        </w:rPr>
        <w:t xml:space="preserve">Die </w:t>
      </w:r>
      <w:proofErr w:type="spellStart"/>
      <w:r w:rsidR="00727EEA">
        <w:rPr>
          <w:rFonts w:ascii="Arial" w:hAnsi="Arial" w:cs="Arial" w:hint="cs"/>
          <w:w w:val="98"/>
          <w:sz w:val="18"/>
        </w:rPr>
        <w:t>SuS</w:t>
      </w:r>
      <w:proofErr w:type="spellEnd"/>
      <w:r w:rsidR="00727EEA">
        <w:rPr>
          <w:rFonts w:ascii="Arial" w:hAnsi="Arial" w:cs="Arial" w:hint="cs"/>
          <w:w w:val="98"/>
          <w:sz w:val="18"/>
        </w:rPr>
        <w:t xml:space="preserve"> sollten aus der Onlineausstellung den Artikel „Denkschrift der vorläufigen Kirchenle</w:t>
      </w:r>
      <w:r w:rsidR="00727EEA">
        <w:rPr>
          <w:rFonts w:ascii="Arial" w:hAnsi="Arial" w:cs="Arial" w:hint="cs"/>
          <w:w w:val="98"/>
          <w:sz w:val="18"/>
        </w:rPr>
        <w:t>itung"</w:t>
      </w:r>
    </w:p>
    <w:p w:rsidR="00A86897" w:rsidRDefault="00727EEA">
      <w:pPr>
        <w:tabs>
          <w:tab w:val="left" w:pos="10"/>
        </w:tabs>
        <w:spacing w:before="13" w:after="0" w:line="0" w:lineRule="atLeast"/>
      </w:pPr>
      <w:proofErr w:type="gramStart"/>
      <w:r>
        <w:rPr>
          <w:rFonts w:ascii="Arial" w:hAnsi="Arial" w:cs="Arial" w:hint="cs"/>
          <w:w w:val="98"/>
          <w:sz w:val="18"/>
        </w:rPr>
        <w:t>von</w:t>
      </w:r>
      <w:proofErr w:type="gramEnd"/>
      <w:r>
        <w:rPr>
          <w:rFonts w:ascii="Arial" w:hAnsi="Arial" w:cs="Arial" w:hint="cs"/>
          <w:w w:val="98"/>
          <w:sz w:val="18"/>
        </w:rPr>
        <w:t xml:space="preserve"> 1936 lesen (Zugang über „Suche": „Denkschrift der" eingeben) und ihn </w:t>
      </w:r>
      <w:r w:rsidR="00AF6A51">
        <w:rPr>
          <w:rFonts w:ascii="Arial" w:hAnsi="Arial" w:cs="Arial" w:hint="cs"/>
          <w:w w:val="98"/>
          <w:sz w:val="18"/>
        </w:rPr>
        <w:t>in Stichpunkten zusammenfassen.)</w:t>
      </w:r>
    </w:p>
    <w:p w:rsidR="00A86897" w:rsidRDefault="00727EEA">
      <w:pPr>
        <w:tabs>
          <w:tab w:val="left" w:pos="10"/>
        </w:tabs>
        <w:spacing w:before="264" w:after="0" w:line="0" w:lineRule="atLeast"/>
      </w:pPr>
      <w:r>
        <w:rPr>
          <w:rFonts w:ascii="Arial" w:hAnsi="Arial" w:cs="Arial" w:hint="cs"/>
          <w:w w:val="99"/>
          <w:sz w:val="24"/>
        </w:rPr>
        <w:t>M4a + b: Die Barmer Theologische Erklärung</w:t>
      </w:r>
    </w:p>
    <w:p w:rsidR="00A86897" w:rsidRDefault="00727EEA">
      <w:pPr>
        <w:tabs>
          <w:tab w:val="left" w:pos="10"/>
        </w:tabs>
        <w:spacing w:before="571" w:after="0" w:line="0" w:lineRule="atLeast"/>
      </w:pPr>
      <w:r>
        <w:rPr>
          <w:rFonts w:ascii="Arial" w:hAnsi="Arial" w:cs="Arial" w:hint="cs"/>
          <w:b/>
          <w:w w:val="99"/>
          <w:sz w:val="20"/>
        </w:rPr>
        <w:t>Weitere Bausteine (ohne Ausarbeitung):</w:t>
      </w:r>
    </w:p>
    <w:p w:rsidR="00A86897" w:rsidRDefault="00727EEA">
      <w:pPr>
        <w:tabs>
          <w:tab w:val="left" w:pos="5"/>
        </w:tabs>
        <w:spacing w:before="230" w:after="0" w:line="0" w:lineRule="atLeast"/>
      </w:pPr>
      <w:r>
        <w:rPr>
          <w:rFonts w:ascii="Arial" w:hAnsi="Arial" w:cs="Arial" w:hint="cs"/>
          <w:b/>
          <w:w w:val="98"/>
          <w:sz w:val="18"/>
        </w:rPr>
        <w:t>Baustein 5: Denkschrift der vorläufigen Kirchenleitung</w:t>
      </w:r>
      <w:r>
        <w:br/>
      </w:r>
      <w:r>
        <w:rPr>
          <w:rFonts w:ascii="Arial" w:hAnsi="Arial" w:cs="Arial" w:hint="cs"/>
          <w:w w:val="97"/>
          <w:sz w:val="18"/>
        </w:rPr>
        <w:t xml:space="preserve">Nachdem die </w:t>
      </w:r>
      <w:proofErr w:type="spellStart"/>
      <w:r>
        <w:rPr>
          <w:rFonts w:ascii="Arial" w:hAnsi="Arial" w:cs="Arial" w:hint="cs"/>
          <w:w w:val="97"/>
          <w:sz w:val="18"/>
        </w:rPr>
        <w:t>SuS</w:t>
      </w:r>
      <w:proofErr w:type="spellEnd"/>
      <w:r>
        <w:rPr>
          <w:rFonts w:ascii="Arial" w:hAnsi="Arial" w:cs="Arial" w:hint="cs"/>
          <w:w w:val="97"/>
          <w:sz w:val="18"/>
        </w:rPr>
        <w:t xml:space="preserve"> die Formierung der evangelischen Christen — insbes. der Bekennenden Kirche — in</w:t>
      </w:r>
      <w:r>
        <w:br/>
      </w:r>
      <w:r>
        <w:rPr>
          <w:rFonts w:ascii="Arial" w:hAnsi="Arial" w:cs="Arial" w:hint="cs"/>
          <w:w w:val="98"/>
          <w:sz w:val="18"/>
        </w:rPr>
        <w:t>Deutschland zur Zeit des Nationalsozialismus kennen gelernt haben, sollen sie nun anhand der Denkschrift der</w:t>
      </w:r>
      <w:r>
        <w:br/>
      </w:r>
      <w:r>
        <w:rPr>
          <w:rFonts w:ascii="Arial" w:hAnsi="Arial" w:cs="Arial" w:hint="cs"/>
          <w:w w:val="98"/>
          <w:sz w:val="18"/>
        </w:rPr>
        <w:t>Vorläufigen Kirchenleitung die verschärfte Situatio</w:t>
      </w:r>
      <w:r>
        <w:rPr>
          <w:rFonts w:ascii="Arial" w:hAnsi="Arial" w:cs="Arial" w:hint="cs"/>
          <w:w w:val="98"/>
          <w:sz w:val="18"/>
        </w:rPr>
        <w:t xml:space="preserve">n der BK im NS-Staat kennen lernen. Die </w:t>
      </w:r>
      <w:proofErr w:type="spellStart"/>
      <w:r>
        <w:rPr>
          <w:rFonts w:ascii="Arial" w:hAnsi="Arial" w:cs="Arial" w:hint="cs"/>
          <w:w w:val="98"/>
          <w:sz w:val="18"/>
        </w:rPr>
        <w:t>SuS</w:t>
      </w:r>
      <w:proofErr w:type="spellEnd"/>
      <w:r>
        <w:rPr>
          <w:rFonts w:ascii="Arial" w:hAnsi="Arial" w:cs="Arial" w:hint="cs"/>
          <w:w w:val="98"/>
          <w:sz w:val="18"/>
        </w:rPr>
        <w:t xml:space="preserve"> sollen</w:t>
      </w:r>
      <w:r>
        <w:br/>
      </w:r>
      <w:r>
        <w:rPr>
          <w:rFonts w:ascii="Arial" w:hAnsi="Arial" w:cs="Arial" w:hint="cs"/>
          <w:w w:val="99"/>
          <w:sz w:val="18"/>
        </w:rPr>
        <w:t xml:space="preserve">insbesondere die unterschiedlichen Positionen innerhalb der BK </w:t>
      </w:r>
      <w:proofErr w:type="spellStart"/>
      <w:r>
        <w:rPr>
          <w:rFonts w:ascii="Arial" w:hAnsi="Arial" w:cs="Arial" w:hint="cs"/>
          <w:w w:val="99"/>
          <w:sz w:val="18"/>
        </w:rPr>
        <w:t>im</w:t>
      </w:r>
      <w:proofErr w:type="spellEnd"/>
      <w:r>
        <w:rPr>
          <w:rFonts w:ascii="Arial" w:hAnsi="Arial" w:cs="Arial" w:hint="cs"/>
          <w:w w:val="99"/>
          <w:sz w:val="18"/>
        </w:rPr>
        <w:t xml:space="preserve"> Bezug auf den Widerstand nachvollziehen</w:t>
      </w:r>
      <w:r>
        <w:br/>
      </w:r>
      <w:r>
        <w:rPr>
          <w:rFonts w:ascii="Arial" w:hAnsi="Arial" w:cs="Arial" w:hint="cs"/>
          <w:w w:val="102"/>
          <w:sz w:val="18"/>
        </w:rPr>
        <w:t>können.</w:t>
      </w:r>
      <w:r>
        <w:br/>
      </w:r>
      <w:r>
        <w:rPr>
          <w:rFonts w:ascii="Arial" w:hAnsi="Arial" w:cs="Arial" w:hint="cs"/>
          <w:w w:val="98"/>
          <w:sz w:val="18"/>
        </w:rPr>
        <w:t xml:space="preserve">Hausaufgabenabfrage: Die </w:t>
      </w:r>
      <w:proofErr w:type="spellStart"/>
      <w:r>
        <w:rPr>
          <w:rFonts w:ascii="Arial" w:hAnsi="Arial" w:cs="Arial" w:hint="cs"/>
          <w:w w:val="98"/>
          <w:sz w:val="18"/>
        </w:rPr>
        <w:t>SuS</w:t>
      </w:r>
      <w:proofErr w:type="spellEnd"/>
      <w:r>
        <w:rPr>
          <w:rFonts w:ascii="Arial" w:hAnsi="Arial" w:cs="Arial" w:hint="cs"/>
          <w:w w:val="98"/>
          <w:sz w:val="18"/>
        </w:rPr>
        <w:t xml:space="preserve"> tragen ihre Hausaufgaben (Lektüre und Zusammenfassung der „Den</w:t>
      </w:r>
      <w:r>
        <w:rPr>
          <w:rFonts w:ascii="Arial" w:hAnsi="Arial" w:cs="Arial" w:hint="cs"/>
          <w:w w:val="98"/>
          <w:sz w:val="18"/>
        </w:rPr>
        <w:t>kschrift der</w:t>
      </w:r>
      <w:r>
        <w:br/>
      </w:r>
      <w:r>
        <w:rPr>
          <w:rFonts w:ascii="Arial" w:hAnsi="Arial" w:cs="Arial" w:hint="cs"/>
          <w:w w:val="98"/>
          <w:sz w:val="18"/>
        </w:rPr>
        <w:t>vorläufigen Kirchenleitung" von 1936) vor. Fragen zum Text werden geklärt.</w:t>
      </w:r>
      <w:r>
        <w:br/>
      </w:r>
      <w:r>
        <w:rPr>
          <w:rFonts w:ascii="Arial" w:hAnsi="Arial" w:cs="Arial" w:hint="cs"/>
          <w:w w:val="98"/>
          <w:sz w:val="18"/>
        </w:rPr>
        <w:t>Die Kenntnis der Denkschrift soll vertieft werden, indem einige wichtige Stellungnahmen aus dem Original</w:t>
      </w:r>
      <w:r>
        <w:br/>
      </w:r>
      <w:r>
        <w:rPr>
          <w:rFonts w:ascii="Arial" w:hAnsi="Arial" w:cs="Arial" w:hint="cs"/>
          <w:w w:val="99"/>
          <w:sz w:val="18"/>
        </w:rPr>
        <w:t xml:space="preserve">gelesen werden. Die </w:t>
      </w:r>
      <w:proofErr w:type="spellStart"/>
      <w:r>
        <w:rPr>
          <w:rFonts w:ascii="Arial" w:hAnsi="Arial" w:cs="Arial" w:hint="cs"/>
          <w:w w:val="99"/>
          <w:sz w:val="18"/>
        </w:rPr>
        <w:t>SuS</w:t>
      </w:r>
      <w:proofErr w:type="spellEnd"/>
      <w:r>
        <w:rPr>
          <w:rFonts w:ascii="Arial" w:hAnsi="Arial" w:cs="Arial" w:hint="cs"/>
          <w:w w:val="99"/>
          <w:sz w:val="18"/>
        </w:rPr>
        <w:t xml:space="preserve"> sollen den Wortlaut hören, um der Denks</w:t>
      </w:r>
      <w:r>
        <w:rPr>
          <w:rFonts w:ascii="Arial" w:hAnsi="Arial" w:cs="Arial" w:hint="cs"/>
          <w:w w:val="99"/>
          <w:sz w:val="18"/>
        </w:rPr>
        <w:t>chrift eine eigene Stimme und eigenes</w:t>
      </w:r>
      <w:r>
        <w:br/>
      </w:r>
      <w:r>
        <w:rPr>
          <w:rFonts w:ascii="Arial" w:hAnsi="Arial" w:cs="Arial" w:hint="cs"/>
          <w:sz w:val="18"/>
        </w:rPr>
        <w:t>Gewicht zu geben.</w:t>
      </w:r>
    </w:p>
    <w:p w:rsidR="00A86897" w:rsidRDefault="00727EEA">
      <w:pPr>
        <w:tabs>
          <w:tab w:val="left" w:pos="5"/>
        </w:tabs>
        <w:spacing w:before="201" w:after="0" w:line="0" w:lineRule="atLeast"/>
      </w:pPr>
      <w:r>
        <w:rPr>
          <w:rFonts w:ascii="Arial" w:hAnsi="Arial" w:cs="Arial" w:hint="cs"/>
          <w:b/>
          <w:w w:val="98"/>
          <w:sz w:val="18"/>
        </w:rPr>
        <w:t>Baustein 6: Die verschiedenen Positionen innerhalb der BK in Bezug auf Widerstand</w:t>
      </w:r>
      <w:r>
        <w:br/>
      </w:r>
      <w:r>
        <w:rPr>
          <w:rFonts w:ascii="Arial" w:hAnsi="Arial" w:cs="Arial" w:hint="cs"/>
          <w:w w:val="98"/>
          <w:sz w:val="18"/>
        </w:rPr>
        <w:t>Die Lehrperson bereitet eine fiktive Podiumsdiskussion vor.</w:t>
      </w:r>
      <w:r>
        <w:br/>
      </w:r>
      <w:r>
        <w:rPr>
          <w:rFonts w:ascii="Arial" w:hAnsi="Arial" w:cs="Arial" w:hint="cs"/>
          <w:w w:val="99"/>
          <w:sz w:val="18"/>
        </w:rPr>
        <w:t xml:space="preserve">Die </w:t>
      </w:r>
      <w:proofErr w:type="spellStart"/>
      <w:r>
        <w:rPr>
          <w:rFonts w:ascii="Arial" w:hAnsi="Arial" w:cs="Arial" w:hint="cs"/>
          <w:w w:val="99"/>
          <w:sz w:val="18"/>
        </w:rPr>
        <w:t>SuS</w:t>
      </w:r>
      <w:proofErr w:type="spellEnd"/>
      <w:r>
        <w:rPr>
          <w:rFonts w:ascii="Arial" w:hAnsi="Arial" w:cs="Arial" w:hint="cs"/>
          <w:w w:val="99"/>
          <w:sz w:val="18"/>
        </w:rPr>
        <w:t xml:space="preserve"> ordnen sich einer </w:t>
      </w:r>
      <w:proofErr w:type="spellStart"/>
      <w:r>
        <w:rPr>
          <w:rFonts w:ascii="Arial" w:hAnsi="Arial" w:cs="Arial" w:hint="cs"/>
          <w:w w:val="99"/>
          <w:sz w:val="18"/>
        </w:rPr>
        <w:t>lnteressensgruppe</w:t>
      </w:r>
      <w:proofErr w:type="spellEnd"/>
      <w:r>
        <w:rPr>
          <w:rFonts w:ascii="Arial" w:hAnsi="Arial" w:cs="Arial" w:hint="cs"/>
          <w:w w:val="99"/>
          <w:sz w:val="18"/>
        </w:rPr>
        <w:t xml:space="preserve"> innerhalb der BK zu und recherchieren deren Position, die sie in</w:t>
      </w:r>
      <w:r>
        <w:br/>
      </w:r>
      <w:r>
        <w:rPr>
          <w:rFonts w:ascii="Arial" w:hAnsi="Arial" w:cs="Arial" w:hint="cs"/>
          <w:w w:val="99"/>
          <w:sz w:val="18"/>
        </w:rPr>
        <w:t>der Podiumsdiskussion vertreten werden.</w:t>
      </w:r>
      <w:r>
        <w:br/>
      </w:r>
      <w:r>
        <w:rPr>
          <w:rFonts w:ascii="Arial" w:hAnsi="Arial" w:cs="Arial" w:hint="cs"/>
          <w:w w:val="99"/>
          <w:sz w:val="18"/>
        </w:rPr>
        <w:t xml:space="preserve">Die </w:t>
      </w:r>
      <w:proofErr w:type="spellStart"/>
      <w:r>
        <w:rPr>
          <w:rFonts w:ascii="Arial" w:hAnsi="Arial" w:cs="Arial" w:hint="cs"/>
          <w:w w:val="99"/>
          <w:sz w:val="18"/>
        </w:rPr>
        <w:t>SuS</w:t>
      </w:r>
      <w:proofErr w:type="spellEnd"/>
      <w:r>
        <w:rPr>
          <w:rFonts w:ascii="Arial" w:hAnsi="Arial" w:cs="Arial" w:hint="cs"/>
          <w:w w:val="99"/>
          <w:sz w:val="18"/>
        </w:rPr>
        <w:t xml:space="preserve"> teilen sich in folgende Gruppen:</w:t>
      </w:r>
    </w:p>
    <w:p w:rsidR="00A86897" w:rsidRDefault="00727EEA">
      <w:pPr>
        <w:tabs>
          <w:tab w:val="left" w:pos="360"/>
          <w:tab w:val="left" w:pos="710"/>
          <w:tab w:val="left" w:pos="1474"/>
        </w:tabs>
        <w:spacing w:before="24" w:after="0" w:line="0" w:lineRule="atLeast"/>
      </w:pPr>
      <w:r>
        <w:tab/>
      </w:r>
      <w:r>
        <w:rPr>
          <w:rFonts w:ascii="Verdana" w:hAnsi="Verdana" w:cs="Verdana" w:hint="cs"/>
          <w:sz w:val="18"/>
        </w:rPr>
        <w:t>•</w:t>
      </w:r>
      <w:r>
        <w:tab/>
      </w:r>
      <w:r>
        <w:rPr>
          <w:rFonts w:ascii="Arial" w:hAnsi="Arial" w:cs="Arial" w:hint="cs"/>
          <w:sz w:val="18"/>
        </w:rPr>
        <w:t>K. Barth:</w:t>
      </w:r>
      <w:r>
        <w:tab/>
      </w:r>
      <w:r>
        <w:rPr>
          <w:rFonts w:ascii="Arial" w:hAnsi="Arial" w:cs="Arial" w:hint="cs"/>
          <w:i/>
          <w:sz w:val="18"/>
        </w:rPr>
        <w:t>„Für die Freiheit des Evangeliums", „Dialektische The</w:t>
      </w:r>
      <w:r>
        <w:rPr>
          <w:rFonts w:ascii="Arial" w:hAnsi="Arial" w:cs="Arial" w:hint="cs"/>
          <w:i/>
          <w:sz w:val="18"/>
        </w:rPr>
        <w:t>ologie"— keine politische Theologie</w:t>
      </w:r>
    </w:p>
    <w:p w:rsidR="00A86897" w:rsidRDefault="00727EEA">
      <w:pPr>
        <w:tabs>
          <w:tab w:val="left" w:pos="360"/>
          <w:tab w:val="left" w:pos="715"/>
          <w:tab w:val="left" w:pos="2251"/>
        </w:tabs>
        <w:spacing w:before="19" w:after="0" w:line="0" w:lineRule="atLeast"/>
      </w:pPr>
      <w:r>
        <w:tab/>
      </w:r>
      <w:r>
        <w:rPr>
          <w:rFonts w:ascii="Verdana" w:hAnsi="Verdana" w:cs="Verdana" w:hint="cs"/>
          <w:sz w:val="18"/>
        </w:rPr>
        <w:t>•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18"/>
        </w:rPr>
        <w:t>Elisabeth Schmitz:</w:t>
      </w:r>
      <w:r>
        <w:tab/>
      </w:r>
      <w:r>
        <w:rPr>
          <w:rFonts w:ascii="Arial" w:hAnsi="Arial" w:cs="Arial" w:hint="cs"/>
          <w:i/>
          <w:sz w:val="17"/>
        </w:rPr>
        <w:t>„Briefe an Karl Barth", „Eine mutige Denkschrift"— Judenfrage</w:t>
      </w:r>
    </w:p>
    <w:p w:rsidR="00A86897" w:rsidRDefault="00727EEA">
      <w:pPr>
        <w:tabs>
          <w:tab w:val="left" w:pos="360"/>
          <w:tab w:val="left" w:pos="715"/>
          <w:tab w:val="left" w:pos="3898"/>
        </w:tabs>
        <w:spacing w:before="24" w:after="0" w:line="0" w:lineRule="atLeast"/>
      </w:pPr>
      <w:r>
        <w:tab/>
      </w:r>
      <w:r>
        <w:rPr>
          <w:rFonts w:ascii="Verdana" w:hAnsi="Verdana" w:cs="Verdana" w:hint="cs"/>
          <w:sz w:val="18"/>
        </w:rPr>
        <w:t>•</w:t>
      </w:r>
      <w:r>
        <w:tab/>
      </w:r>
      <w:r>
        <w:rPr>
          <w:rFonts w:ascii="Arial" w:hAnsi="Arial" w:cs="Arial" w:hint="cs"/>
          <w:sz w:val="17"/>
        </w:rPr>
        <w:t>Dietrich Bonhoeffer + Kreisauer Kreis —</w:t>
      </w:r>
      <w:r>
        <w:rPr>
          <w:w w:val="99"/>
        </w:rPr>
        <w:t xml:space="preserve"> </w:t>
      </w:r>
      <w:r>
        <w:rPr>
          <w:rFonts w:ascii="Arial" w:hAnsi="Arial" w:cs="Arial" w:hint="cs"/>
          <w:i/>
          <w:w w:val="99"/>
          <w:sz w:val="18"/>
        </w:rPr>
        <w:t>Umsturzgedanken</w:t>
      </w:r>
    </w:p>
    <w:p w:rsidR="00A86897" w:rsidRDefault="00727EEA">
      <w:pPr>
        <w:tabs>
          <w:tab w:val="left" w:pos="360"/>
          <w:tab w:val="left" w:pos="715"/>
        </w:tabs>
        <w:spacing w:before="24" w:after="0" w:line="0" w:lineRule="atLeast"/>
      </w:pPr>
      <w:r>
        <w:tab/>
      </w:r>
      <w:r>
        <w:rPr>
          <w:rFonts w:ascii="Verdana" w:hAnsi="Verdana" w:cs="Verdana" w:hint="cs"/>
          <w:sz w:val="18"/>
        </w:rPr>
        <w:t>•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18"/>
        </w:rPr>
        <w:t>Vorläufige Kirchenleitung — gemäßigt, Reaktion auf die Denkschrift der vorläufigen Kirchenleitung:</w:t>
      </w:r>
    </w:p>
    <w:p w:rsidR="00A86897" w:rsidRDefault="00727EEA">
      <w:pPr>
        <w:tabs>
          <w:tab w:val="left" w:pos="725"/>
        </w:tabs>
        <w:spacing w:before="4" w:after="0" w:line="0" w:lineRule="atLeast"/>
      </w:pPr>
      <w:r>
        <w:rPr>
          <w:w w:val="98"/>
        </w:rPr>
        <w:tab/>
      </w:r>
      <w:r>
        <w:rPr>
          <w:rFonts w:ascii="Arial" w:hAnsi="Arial" w:cs="Arial" w:hint="cs"/>
          <w:w w:val="98"/>
          <w:sz w:val="18"/>
        </w:rPr>
        <w:t>Vorsicht ist geboten. Öffentlicher Protest gefährdet den letzten Einfluss der Kirche auf die Gesellschaft.</w:t>
      </w:r>
      <w:r>
        <w:br/>
      </w:r>
      <w:r>
        <w:rPr>
          <w:w w:val="98"/>
        </w:rPr>
        <w:tab/>
      </w:r>
      <w:r>
        <w:rPr>
          <w:rFonts w:ascii="Arial" w:hAnsi="Arial" w:cs="Arial" w:hint="cs"/>
          <w:w w:val="98"/>
          <w:sz w:val="18"/>
        </w:rPr>
        <w:t>BK ist zu klein!</w:t>
      </w:r>
      <w:r>
        <w:br/>
      </w:r>
      <w:r>
        <w:rPr>
          <w:rFonts w:ascii="Arial" w:hAnsi="Arial" w:cs="Arial" w:hint="cs"/>
          <w:w w:val="98"/>
          <w:sz w:val="18"/>
        </w:rPr>
        <w:t>Leitfrage: Wie soll sich die BK</w:t>
      </w:r>
      <w:r>
        <w:rPr>
          <w:rFonts w:ascii="Arial" w:hAnsi="Arial" w:cs="Arial" w:hint="cs"/>
          <w:w w:val="98"/>
          <w:sz w:val="18"/>
        </w:rPr>
        <w:t xml:space="preserve"> angesichts der Kirchenpolitik und der gesamtgesellschaftlichen Politik des NS-</w:t>
      </w:r>
      <w:r>
        <w:br/>
      </w:r>
      <w:r>
        <w:rPr>
          <w:rFonts w:ascii="Arial" w:hAnsi="Arial" w:cs="Arial" w:hint="cs"/>
          <w:w w:val="97"/>
          <w:sz w:val="18"/>
        </w:rPr>
        <w:t>Staates positionieren? (Zusammenarbeit? Widerstand? Wenn ja, in welcher Form? Warum?)</w:t>
      </w:r>
    </w:p>
    <w:p w:rsidR="00A86897" w:rsidRDefault="00727EEA">
      <w:pPr>
        <w:tabs>
          <w:tab w:val="left" w:pos="5"/>
        </w:tabs>
        <w:spacing w:before="206" w:after="0" w:line="0" w:lineRule="atLeast"/>
      </w:pPr>
      <w:r>
        <w:rPr>
          <w:rFonts w:ascii="Arial" w:hAnsi="Arial" w:cs="Arial" w:hint="cs"/>
          <w:b/>
          <w:sz w:val="17"/>
        </w:rPr>
        <w:t>Baustein 7: Reflexion</w:t>
      </w:r>
      <w:r>
        <w:br/>
      </w:r>
      <w:proofErr w:type="spellStart"/>
      <w:r>
        <w:rPr>
          <w:rFonts w:ascii="Arial" w:hAnsi="Arial" w:cs="Arial" w:hint="cs"/>
          <w:w w:val="99"/>
          <w:sz w:val="18"/>
        </w:rPr>
        <w:t>SuS</w:t>
      </w:r>
      <w:proofErr w:type="spellEnd"/>
      <w:r>
        <w:rPr>
          <w:rFonts w:ascii="Arial" w:hAnsi="Arial" w:cs="Arial" w:hint="cs"/>
          <w:w w:val="99"/>
          <w:sz w:val="18"/>
        </w:rPr>
        <w:t xml:space="preserve"> sollen abschließend nachvollziehen können, wie gehemmt die BK im</w:t>
      </w:r>
      <w:r>
        <w:rPr>
          <w:rFonts w:ascii="Arial" w:hAnsi="Arial" w:cs="Arial" w:hint="cs"/>
          <w:w w:val="99"/>
          <w:sz w:val="18"/>
        </w:rPr>
        <w:t xml:space="preserve"> Vorfeld des Krieges war.</w:t>
      </w:r>
      <w:r>
        <w:br/>
      </w:r>
      <w:proofErr w:type="spellStart"/>
      <w:r>
        <w:rPr>
          <w:rFonts w:ascii="Arial" w:hAnsi="Arial" w:cs="Arial" w:hint="cs"/>
          <w:w w:val="98"/>
          <w:sz w:val="18"/>
        </w:rPr>
        <w:t>SuS</w:t>
      </w:r>
      <w:proofErr w:type="spellEnd"/>
      <w:r>
        <w:rPr>
          <w:rFonts w:ascii="Arial" w:hAnsi="Arial" w:cs="Arial" w:hint="cs"/>
          <w:w w:val="98"/>
          <w:sz w:val="18"/>
        </w:rPr>
        <w:t xml:space="preserve"> sollen die verschiedenen Formen des Widerstandes nochmal benennen, um sich nicht auf den politischen</w:t>
      </w:r>
      <w:r>
        <w:br/>
      </w:r>
      <w:r>
        <w:rPr>
          <w:rFonts w:ascii="Arial" w:hAnsi="Arial" w:cs="Arial" w:hint="cs"/>
          <w:w w:val="98"/>
          <w:sz w:val="18"/>
        </w:rPr>
        <w:t>Widerstand festzulegen. So soll im Ganzen die politisch schwache Position der BK deutlich werden.</w:t>
      </w:r>
      <w:r>
        <w:br/>
      </w:r>
      <w:r>
        <w:rPr>
          <w:rFonts w:ascii="Arial" w:hAnsi="Arial" w:cs="Arial" w:hint="cs"/>
          <w:w w:val="98"/>
          <w:sz w:val="18"/>
        </w:rPr>
        <w:t>Aufgabenstellung: Erläutere</w:t>
      </w:r>
      <w:r>
        <w:rPr>
          <w:rFonts w:ascii="Arial" w:hAnsi="Arial" w:cs="Arial" w:hint="cs"/>
          <w:w w:val="98"/>
          <w:sz w:val="18"/>
        </w:rPr>
        <w:t xml:space="preserve"> warum die BK wohl keine „laute Widerstandsstimme" hatte, obwohl der größte Teil</w:t>
      </w:r>
      <w:r>
        <w:br/>
      </w:r>
      <w:r>
        <w:rPr>
          <w:rFonts w:ascii="Arial" w:hAnsi="Arial" w:cs="Arial" w:hint="cs"/>
          <w:w w:val="99"/>
          <w:sz w:val="18"/>
        </w:rPr>
        <w:t>davon überzeugt war, dass Widerstand geleistet werden muss.</w:t>
      </w:r>
      <w:r>
        <w:br/>
      </w:r>
      <w:r>
        <w:rPr>
          <w:rFonts w:ascii="Arial" w:hAnsi="Arial" w:cs="Arial" w:hint="cs"/>
          <w:w w:val="98"/>
          <w:sz w:val="18"/>
        </w:rPr>
        <w:t>Was ist deiner Meinung nach Widerstand?</w:t>
      </w:r>
    </w:p>
    <w:p w:rsidR="00A86897" w:rsidRDefault="00A86897">
      <w:pPr>
        <w:sectPr w:rsidR="00A86897">
          <w:pgSz w:w="11947" w:h="16838"/>
          <w:pgMar w:top="1454" w:right="1411" w:bottom="1104" w:left="1411" w:header="720" w:footer="720" w:gutter="0"/>
          <w:cols w:space="720"/>
          <w:docGrid w:linePitch="360"/>
        </w:sectPr>
      </w:pPr>
    </w:p>
    <w:p w:rsidR="00A86897" w:rsidRDefault="00727EEA">
      <w:pPr>
        <w:spacing w:after="0" w:line="0" w:lineRule="atLeast"/>
      </w:pPr>
      <w:r>
        <w:rPr>
          <w:rFonts w:ascii="Arial" w:hAnsi="Arial" w:cs="Arial" w:hint="cs"/>
          <w:b/>
          <w:w w:val="99"/>
          <w:sz w:val="24"/>
        </w:rPr>
        <w:lastRenderedPageBreak/>
        <w:t>M1: Zeitgeschichtlicher Kontext</w:t>
      </w:r>
      <w:r>
        <w:br/>
      </w:r>
      <w:r>
        <w:rPr>
          <w:rFonts w:ascii="Arial" w:hAnsi="Arial" w:cs="Arial" w:hint="cs"/>
          <w:b/>
          <w:sz w:val="24"/>
        </w:rPr>
        <w:t>Aufgabe:</w:t>
      </w:r>
      <w:r>
        <w:br/>
      </w:r>
      <w:r>
        <w:rPr>
          <w:rFonts w:ascii="Arial" w:hAnsi="Arial" w:cs="Arial" w:hint="cs"/>
          <w:w w:val="99"/>
          <w:sz w:val="24"/>
        </w:rPr>
        <w:t>Informiert euch üb</w:t>
      </w:r>
      <w:r>
        <w:rPr>
          <w:rFonts w:ascii="Arial" w:hAnsi="Arial" w:cs="Arial" w:hint="cs"/>
          <w:w w:val="99"/>
          <w:sz w:val="24"/>
        </w:rPr>
        <w:t xml:space="preserve">er euer Referatsthema auf der </w:t>
      </w:r>
      <w:proofErr w:type="spellStart"/>
      <w:r>
        <w:rPr>
          <w:rFonts w:ascii="Arial" w:hAnsi="Arial" w:cs="Arial" w:hint="cs"/>
          <w:w w:val="99"/>
          <w:sz w:val="24"/>
        </w:rPr>
        <w:t>lnternetseite</w:t>
      </w:r>
      <w:proofErr w:type="spellEnd"/>
    </w:p>
    <w:p w:rsidR="00A86897" w:rsidRDefault="00727EEA">
      <w:pPr>
        <w:tabs>
          <w:tab w:val="left" w:pos="2726"/>
        </w:tabs>
        <w:spacing w:before="4" w:after="0" w:line="0" w:lineRule="atLeast"/>
      </w:pPr>
      <w:r>
        <w:rPr>
          <w:w w:val="99"/>
        </w:rPr>
        <w:tab/>
      </w:r>
      <w:proofErr w:type="gramStart"/>
      <w:r>
        <w:rPr>
          <w:rFonts w:ascii="Arial" w:hAnsi="Arial" w:cs="Arial" w:hint="cs"/>
          <w:w w:val="99"/>
          <w:sz w:val="24"/>
        </w:rPr>
        <w:t>www.evangelischer-widerstand.de</w:t>
      </w:r>
      <w:proofErr w:type="gramEnd"/>
      <w:r>
        <w:br/>
      </w:r>
      <w:r>
        <w:rPr>
          <w:rFonts w:ascii="Arial" w:hAnsi="Arial" w:cs="Arial" w:hint="cs"/>
          <w:w w:val="99"/>
          <w:sz w:val="24"/>
        </w:rPr>
        <w:t>und erarbeitet einen Vortrag anhand der folgenden Leitfragen:</w:t>
      </w:r>
    </w:p>
    <w:p w:rsidR="00A86897" w:rsidRDefault="00727EEA">
      <w:pPr>
        <w:spacing w:before="288" w:after="0" w:line="0" w:lineRule="atLeast"/>
      </w:pPr>
      <w:r>
        <w:rPr>
          <w:rFonts w:ascii="Arial" w:hAnsi="Arial" w:cs="Arial" w:hint="cs"/>
          <w:b/>
          <w:w w:val="99"/>
          <w:sz w:val="24"/>
        </w:rPr>
        <w:t>Gruppe 1: Zeitlicher Kontext</w:t>
      </w:r>
    </w:p>
    <w:p w:rsidR="00A86897" w:rsidRDefault="00727EEA">
      <w:pPr>
        <w:tabs>
          <w:tab w:val="left" w:pos="350"/>
          <w:tab w:val="left" w:pos="706"/>
          <w:tab w:val="left" w:pos="3538"/>
          <w:tab w:val="left" w:pos="4210"/>
        </w:tabs>
        <w:spacing w:before="38" w:after="0" w:line="0" w:lineRule="atLeast"/>
      </w:pPr>
      <w:r>
        <w:tab/>
      </w:r>
      <w:r>
        <w:rPr>
          <w:rFonts w:ascii="Verdana" w:hAnsi="Verdana" w:cs="Verdana" w:hint="cs"/>
        </w:rPr>
        <w:t>•</w:t>
      </w:r>
      <w:r>
        <w:tab/>
      </w:r>
      <w:r>
        <w:rPr>
          <w:rFonts w:ascii="Arial" w:hAnsi="Arial" w:cs="Arial" w:hint="cs"/>
          <w:sz w:val="21"/>
        </w:rPr>
        <w:t>Klickt auf der Menüleiste auf</w:t>
      </w:r>
      <w:r>
        <w:rPr>
          <w:w w:val="97"/>
        </w:rPr>
        <w:t xml:space="preserve"> </w:t>
      </w:r>
      <w:r>
        <w:rPr>
          <w:rFonts w:ascii="Arial" w:hAnsi="Arial" w:cs="Arial" w:hint="cs"/>
          <w:i/>
          <w:w w:val="97"/>
          <w:sz w:val="23"/>
        </w:rPr>
        <w:t>Zeiten</w:t>
      </w:r>
      <w:r>
        <w:rPr>
          <w:w w:val="99"/>
        </w:rPr>
        <w:t xml:space="preserve"> </w:t>
      </w:r>
      <w:r>
        <w:rPr>
          <w:rFonts w:ascii="Arial" w:hAnsi="Arial" w:cs="Arial" w:hint="cs"/>
          <w:w w:val="99"/>
        </w:rPr>
        <w:t>und beschränkt euch auf die Zeit von 1933-1934.</w:t>
      </w:r>
    </w:p>
    <w:p w:rsidR="00A86897" w:rsidRDefault="00727EEA">
      <w:pPr>
        <w:spacing w:before="292" w:after="0" w:line="0" w:lineRule="atLeast"/>
      </w:pPr>
      <w:r>
        <w:rPr>
          <w:rFonts w:ascii="Arial" w:hAnsi="Arial" w:cs="Arial" w:hint="cs"/>
          <w:sz w:val="20"/>
        </w:rPr>
        <w:t>1. Wie war Hitlers Einstellung der Kirche gegenüber und inwiefern war die Kirche wichtig für ihn?</w:t>
      </w:r>
      <w:r>
        <w:br/>
      </w:r>
      <w:r>
        <w:rPr>
          <w:rFonts w:ascii="Arial" w:hAnsi="Arial" w:cs="Arial" w:hint="cs"/>
          <w:sz w:val="20"/>
        </w:rPr>
        <w:t>2. Warum wurde Hitler von der Kirche begrüßt?</w:t>
      </w:r>
      <w:r>
        <w:br/>
      </w:r>
      <w:r>
        <w:rPr>
          <w:rFonts w:ascii="Arial" w:hAnsi="Arial" w:cs="Arial" w:hint="cs"/>
          <w:w w:val="98"/>
          <w:sz w:val="20"/>
        </w:rPr>
        <w:t>3. Wie kam es zu den Kirchenwahlen im Juli 1933 und welchen Verlauf nahmen sie?</w:t>
      </w:r>
      <w:r>
        <w:br/>
      </w:r>
      <w:r>
        <w:rPr>
          <w:rFonts w:ascii="Arial" w:hAnsi="Arial" w:cs="Arial" w:hint="cs"/>
          <w:sz w:val="20"/>
        </w:rPr>
        <w:t xml:space="preserve">4. Begrüßte jeder evangelischer </w:t>
      </w:r>
      <w:r>
        <w:rPr>
          <w:rFonts w:ascii="Arial" w:hAnsi="Arial" w:cs="Arial" w:hint="cs"/>
          <w:sz w:val="20"/>
        </w:rPr>
        <w:t>Theologe den Machtantritt der Nationalsozialisten oder gab es auch</w:t>
      </w:r>
      <w:r>
        <w:br/>
      </w:r>
      <w:r>
        <w:rPr>
          <w:rFonts w:ascii="Arial" w:hAnsi="Arial" w:cs="Arial" w:hint="cs"/>
          <w:w w:val="99"/>
          <w:sz w:val="20"/>
        </w:rPr>
        <w:t>anfänglich schon Widerstand?</w:t>
      </w:r>
      <w:r>
        <w:br/>
      </w:r>
      <w:r>
        <w:rPr>
          <w:rFonts w:ascii="Arial" w:hAnsi="Arial" w:cs="Arial" w:hint="cs"/>
          <w:w w:val="99"/>
          <w:sz w:val="20"/>
        </w:rPr>
        <w:t>5. Warum erfolgte schon bald in kirchlichen Kreisen Ernüchterung über Hitlers Regime?</w:t>
      </w:r>
      <w:r>
        <w:br/>
      </w:r>
      <w:r>
        <w:rPr>
          <w:rFonts w:ascii="Arial" w:hAnsi="Arial" w:cs="Arial" w:hint="cs"/>
          <w:w w:val="99"/>
          <w:sz w:val="20"/>
        </w:rPr>
        <w:t>6. Was sind die Folgen der evangelischen innerkirchlichen Auseinandersetzu</w:t>
      </w:r>
      <w:r>
        <w:rPr>
          <w:rFonts w:ascii="Arial" w:hAnsi="Arial" w:cs="Arial" w:hint="cs"/>
          <w:w w:val="99"/>
          <w:sz w:val="20"/>
        </w:rPr>
        <w:t>ngen und Streitigkeiten?</w:t>
      </w:r>
    </w:p>
    <w:p w:rsidR="00A86897" w:rsidRDefault="00727EEA">
      <w:pPr>
        <w:spacing w:before="576" w:after="0" w:line="0" w:lineRule="atLeast"/>
      </w:pPr>
      <w:r>
        <w:rPr>
          <w:rFonts w:ascii="Arial" w:hAnsi="Arial" w:cs="Arial" w:hint="cs"/>
          <w:b/>
          <w:w w:val="99"/>
          <w:sz w:val="24"/>
        </w:rPr>
        <w:t>Gruppe 2: Deutsche Christen</w:t>
      </w:r>
    </w:p>
    <w:p w:rsidR="00A86897" w:rsidRDefault="00727EEA">
      <w:pPr>
        <w:tabs>
          <w:tab w:val="left" w:pos="355"/>
          <w:tab w:val="left" w:pos="710"/>
        </w:tabs>
        <w:spacing w:before="24" w:after="0" w:line="0" w:lineRule="atLeast"/>
      </w:pPr>
      <w:r>
        <w:tab/>
      </w:r>
      <w:r>
        <w:rPr>
          <w:rFonts w:ascii="Arial" w:hAnsi="Arial" w:cs="Arial" w:hint="cs"/>
          <w:sz w:val="21"/>
        </w:rPr>
        <w:t>•</w:t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Sucht über die Schlagwortsuche „Deutsche Christen".</w:t>
      </w:r>
    </w:p>
    <w:p w:rsidR="00A86897" w:rsidRDefault="00727EEA">
      <w:pPr>
        <w:spacing w:before="297" w:after="0" w:line="0" w:lineRule="atLeast"/>
      </w:pPr>
      <w:r>
        <w:rPr>
          <w:rFonts w:ascii="Arial" w:hAnsi="Arial" w:cs="Arial" w:hint="cs"/>
          <w:sz w:val="20"/>
        </w:rPr>
        <w:t>1. Wer sind die Deutschen Christen und welche Ansichten vertraten sie?</w:t>
      </w:r>
      <w:r>
        <w:br/>
      </w:r>
      <w:r>
        <w:rPr>
          <w:rFonts w:ascii="Arial" w:hAnsi="Arial" w:cs="Arial" w:hint="cs"/>
          <w:w w:val="99"/>
          <w:sz w:val="20"/>
        </w:rPr>
        <w:t>2. Erläutere den Propaganda-Wahlkampf der Deutschen Christen.</w:t>
      </w:r>
      <w:r>
        <w:br/>
      </w:r>
      <w:r>
        <w:rPr>
          <w:rFonts w:ascii="Arial" w:hAnsi="Arial" w:cs="Arial" w:hint="cs"/>
          <w:w w:val="101"/>
          <w:sz w:val="19"/>
        </w:rPr>
        <w:t>3. Skizziere ih</w:t>
      </w:r>
      <w:r>
        <w:rPr>
          <w:rFonts w:ascii="Arial" w:hAnsi="Arial" w:cs="Arial" w:hint="cs"/>
          <w:w w:val="101"/>
          <w:sz w:val="19"/>
        </w:rPr>
        <w:t>re Entwicklung.</w:t>
      </w:r>
    </w:p>
    <w:p w:rsidR="00A86897" w:rsidRDefault="00727EEA">
      <w:pPr>
        <w:spacing w:before="571" w:after="0" w:line="0" w:lineRule="atLeast"/>
      </w:pPr>
      <w:r>
        <w:rPr>
          <w:rFonts w:ascii="Arial" w:hAnsi="Arial" w:cs="Arial" w:hint="cs"/>
          <w:b/>
          <w:w w:val="99"/>
          <w:sz w:val="24"/>
        </w:rPr>
        <w:t>Gruppe 3: Karl Barth</w:t>
      </w:r>
    </w:p>
    <w:p w:rsidR="00A86897" w:rsidRDefault="00727EEA">
      <w:pPr>
        <w:tabs>
          <w:tab w:val="left" w:pos="355"/>
          <w:tab w:val="left" w:pos="710"/>
        </w:tabs>
        <w:spacing w:before="28" w:after="0" w:line="0" w:lineRule="atLeast"/>
      </w:pPr>
      <w:r>
        <w:tab/>
      </w:r>
      <w:r>
        <w:rPr>
          <w:rFonts w:ascii="Arial" w:hAnsi="Arial" w:cs="Arial" w:hint="cs"/>
          <w:sz w:val="21"/>
        </w:rPr>
        <w:t>•</w:t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Sucht über die Schlagwortsuche „Karl Barth".</w:t>
      </w:r>
    </w:p>
    <w:p w:rsidR="00A86897" w:rsidRDefault="00727EEA">
      <w:pPr>
        <w:spacing w:before="297" w:after="0" w:line="0" w:lineRule="atLeast"/>
      </w:pPr>
      <w:r>
        <w:rPr>
          <w:rFonts w:ascii="Arial" w:hAnsi="Arial" w:cs="Arial" w:hint="cs"/>
          <w:w w:val="99"/>
          <w:sz w:val="20"/>
        </w:rPr>
        <w:t>1. Gebt eine kurze Übersicht über Barths Biografie.</w:t>
      </w:r>
      <w:r>
        <w:br/>
      </w:r>
      <w:r>
        <w:rPr>
          <w:rFonts w:ascii="Arial" w:hAnsi="Arial" w:cs="Arial" w:hint="cs"/>
          <w:w w:val="101"/>
          <w:sz w:val="19"/>
        </w:rPr>
        <w:t>2. Erläutere seine Gedanken zu „Für die Freiheit des Evangeliums".</w:t>
      </w:r>
      <w:r>
        <w:br/>
      </w:r>
      <w:r>
        <w:rPr>
          <w:rFonts w:ascii="Arial" w:hAnsi="Arial" w:cs="Arial" w:hint="cs"/>
          <w:w w:val="99"/>
          <w:sz w:val="20"/>
        </w:rPr>
        <w:t>3. Warum wurde Barth am 26. November 1934 vom Dienst suspendiert und wie ging sein Leben von</w:t>
      </w:r>
      <w:r>
        <w:br/>
      </w:r>
      <w:r>
        <w:rPr>
          <w:rFonts w:ascii="Arial" w:hAnsi="Arial" w:cs="Arial" w:hint="cs"/>
          <w:w w:val="99"/>
          <w:sz w:val="21"/>
        </w:rPr>
        <w:t>dort an weiter?</w:t>
      </w:r>
    </w:p>
    <w:p w:rsidR="00A86897" w:rsidRDefault="00727EEA">
      <w:pPr>
        <w:spacing w:before="566" w:after="0" w:line="0" w:lineRule="atLeast"/>
      </w:pPr>
      <w:r>
        <w:rPr>
          <w:rFonts w:ascii="Arial" w:hAnsi="Arial" w:cs="Arial" w:hint="cs"/>
          <w:b/>
          <w:sz w:val="24"/>
        </w:rPr>
        <w:t>Gruppe 4: Hans Asmussen</w:t>
      </w:r>
    </w:p>
    <w:p w:rsidR="00A86897" w:rsidRDefault="00727EEA">
      <w:pPr>
        <w:tabs>
          <w:tab w:val="left" w:pos="355"/>
          <w:tab w:val="left" w:pos="710"/>
        </w:tabs>
        <w:spacing w:before="33" w:after="0" w:line="0" w:lineRule="atLeast"/>
      </w:pPr>
      <w:r>
        <w:tab/>
      </w:r>
      <w:r>
        <w:rPr>
          <w:rFonts w:ascii="Arial" w:hAnsi="Arial" w:cs="Arial" w:hint="cs"/>
          <w:sz w:val="21"/>
        </w:rPr>
        <w:t>•</w:t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Sucht über die Schlagwortsuche „Hans Asmussen".</w:t>
      </w:r>
    </w:p>
    <w:p w:rsidR="00A86897" w:rsidRDefault="00727EEA">
      <w:pPr>
        <w:spacing w:before="292" w:after="0" w:line="0" w:lineRule="atLeast"/>
      </w:pPr>
      <w:r>
        <w:rPr>
          <w:rFonts w:ascii="Arial" w:hAnsi="Arial" w:cs="Arial" w:hint="cs"/>
          <w:w w:val="99"/>
          <w:sz w:val="20"/>
        </w:rPr>
        <w:t>1. Gebt eine kurze Übersicht über Asmussens Biografie.</w:t>
      </w:r>
      <w:r>
        <w:br/>
      </w:r>
      <w:r>
        <w:rPr>
          <w:rFonts w:ascii="Arial" w:hAnsi="Arial" w:cs="Arial" w:hint="cs"/>
          <w:w w:val="101"/>
          <w:sz w:val="19"/>
        </w:rPr>
        <w:t xml:space="preserve">2. Wie sieht der </w:t>
      </w:r>
      <w:r>
        <w:rPr>
          <w:rFonts w:ascii="Arial" w:hAnsi="Arial" w:cs="Arial" w:hint="cs"/>
          <w:w w:val="101"/>
          <w:sz w:val="19"/>
        </w:rPr>
        <w:t>politische Widerstand Asmussens aus?</w:t>
      </w:r>
      <w:r>
        <w:br/>
      </w:r>
      <w:r>
        <w:rPr>
          <w:rFonts w:ascii="Arial" w:hAnsi="Arial" w:cs="Arial" w:hint="cs"/>
          <w:sz w:val="20"/>
        </w:rPr>
        <w:t>3. Erläutere Asmussens theologische Gedanken in seiner Schrift „Gottesgebot und Menschengebot".</w:t>
      </w:r>
    </w:p>
    <w:p w:rsidR="00A86897" w:rsidRDefault="00A86897">
      <w:pPr>
        <w:sectPr w:rsidR="00A86897">
          <w:pgSz w:w="11947" w:h="16838"/>
          <w:pgMar w:top="1459" w:right="1416" w:bottom="1459" w:left="1416" w:header="720" w:footer="720" w:gutter="0"/>
          <w:cols w:space="720"/>
          <w:docGrid w:linePitch="360"/>
        </w:sectPr>
      </w:pPr>
    </w:p>
    <w:p w:rsidR="00A86897" w:rsidRDefault="00727EEA">
      <w:pPr>
        <w:spacing w:after="0" w:line="0" w:lineRule="atLeast"/>
      </w:pPr>
      <w:r>
        <w:rPr>
          <w:rFonts w:ascii="Arial" w:hAnsi="Arial" w:cs="Arial" w:hint="cs"/>
          <w:b/>
          <w:w w:val="101"/>
          <w:sz w:val="27"/>
        </w:rPr>
        <w:lastRenderedPageBreak/>
        <w:t>M2: Zitate aus den Richtlinien der Deutschen Christen</w:t>
      </w:r>
    </w:p>
    <w:p w:rsidR="00A86897" w:rsidRDefault="00727EEA">
      <w:pPr>
        <w:tabs>
          <w:tab w:val="left" w:pos="5"/>
        </w:tabs>
        <w:spacing w:before="340" w:after="0" w:line="0" w:lineRule="atLeast"/>
      </w:pPr>
      <w:r>
        <w:rPr>
          <w:rFonts w:ascii="Arial" w:hAnsi="Arial" w:cs="Arial" w:hint="cs"/>
          <w:b/>
          <w:w w:val="99"/>
        </w:rPr>
        <w:t>Richtlinien vom 21.12.1933</w:t>
      </w:r>
    </w:p>
    <w:p w:rsidR="00A86897" w:rsidRDefault="00727EEA">
      <w:pPr>
        <w:tabs>
          <w:tab w:val="left" w:pos="5"/>
        </w:tabs>
        <w:spacing w:before="264" w:after="0" w:line="0" w:lineRule="atLeast"/>
      </w:pPr>
      <w:r>
        <w:rPr>
          <w:rFonts w:ascii="Arial" w:hAnsi="Arial" w:cs="Arial" w:hint="cs"/>
          <w:w w:val="98"/>
        </w:rPr>
        <w:t>„2. Die lutherische Kirche</w:t>
      </w:r>
      <w:r>
        <w:rPr>
          <w:rFonts w:ascii="Arial" w:hAnsi="Arial" w:cs="Arial" w:hint="cs"/>
          <w:w w:val="98"/>
        </w:rPr>
        <w:t xml:space="preserve"> kann um ihrer Volksverbundenheit willen dem</w:t>
      </w:r>
      <w:r>
        <w:br/>
      </w:r>
      <w:r>
        <w:rPr>
          <w:rFonts w:ascii="Arial" w:hAnsi="Arial" w:cs="Arial" w:hint="cs"/>
          <w:w w:val="98"/>
        </w:rPr>
        <w:t xml:space="preserve">nationalsozialistischen Staat gegenüber keine </w:t>
      </w:r>
      <w:proofErr w:type="spellStart"/>
      <w:r>
        <w:rPr>
          <w:rFonts w:ascii="Arial" w:hAnsi="Arial" w:cs="Arial" w:hint="cs"/>
          <w:w w:val="98"/>
        </w:rPr>
        <w:t>Konkordatshaltung</w:t>
      </w:r>
      <w:proofErr w:type="spellEnd"/>
      <w:r>
        <w:rPr>
          <w:rFonts w:ascii="Arial" w:hAnsi="Arial" w:cs="Arial" w:hint="cs"/>
          <w:w w:val="98"/>
        </w:rPr>
        <w:t xml:space="preserve"> einnehmen. Als</w:t>
      </w:r>
      <w:r>
        <w:br/>
      </w:r>
      <w:r>
        <w:rPr>
          <w:rFonts w:ascii="Arial" w:hAnsi="Arial" w:cs="Arial" w:hint="cs"/>
          <w:w w:val="98"/>
        </w:rPr>
        <w:t>Volkskirche steht sie im Vertrauen zu diesem Staate. Kirchenführer kann nur sein, wer das</w:t>
      </w:r>
      <w:r>
        <w:br/>
      </w:r>
      <w:r>
        <w:rPr>
          <w:rFonts w:ascii="Arial" w:hAnsi="Arial" w:cs="Arial" w:hint="cs"/>
        </w:rPr>
        <w:t>Vertrau</w:t>
      </w:r>
      <w:r w:rsidR="00AF6A51">
        <w:rPr>
          <w:rFonts w:ascii="Arial" w:hAnsi="Arial" w:cs="Arial" w:hint="cs"/>
        </w:rPr>
        <w:t>en der Staatsführung besitzt...</w:t>
      </w:r>
      <w:r>
        <w:br/>
      </w:r>
      <w:r>
        <w:rPr>
          <w:rFonts w:ascii="Arial" w:hAnsi="Arial" w:cs="Arial" w:hint="cs"/>
          <w:w w:val="98"/>
        </w:rPr>
        <w:t>9.</w:t>
      </w:r>
      <w:r>
        <w:rPr>
          <w:rFonts w:ascii="Arial" w:hAnsi="Arial" w:cs="Arial" w:hint="cs"/>
          <w:w w:val="98"/>
        </w:rPr>
        <w:t xml:space="preserve"> Gott stellt den Menschen in die Lebensordnung von Familie, Volk und Staat. Darum</w:t>
      </w:r>
      <w:r>
        <w:br/>
      </w:r>
      <w:r>
        <w:rPr>
          <w:rFonts w:ascii="Arial" w:hAnsi="Arial" w:cs="Arial" w:hint="cs"/>
          <w:w w:val="98"/>
        </w:rPr>
        <w:t>erkennt die Volkskirche im Totalitätsanspruch des nationalsozialistischen Staates den Ruf</w:t>
      </w:r>
      <w:r>
        <w:br/>
      </w:r>
      <w:r>
        <w:rPr>
          <w:rFonts w:ascii="Arial" w:hAnsi="Arial" w:cs="Arial" w:hint="cs"/>
          <w:w w:val="98"/>
        </w:rPr>
        <w:t>Gottes zu Familie, Volk und Staat."</w:t>
      </w:r>
    </w:p>
    <w:p w:rsidR="00A86897" w:rsidRDefault="00727EEA">
      <w:pPr>
        <w:spacing w:before="264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727EEA">
      <w:pPr>
        <w:tabs>
          <w:tab w:val="left" w:pos="5"/>
        </w:tabs>
        <w:spacing w:before="1516" w:after="0" w:line="0" w:lineRule="atLeast"/>
      </w:pPr>
      <w:r>
        <w:rPr>
          <w:rFonts w:ascii="Arial" w:hAnsi="Arial" w:cs="Arial" w:hint="cs"/>
          <w:b/>
          <w:w w:val="99"/>
        </w:rPr>
        <w:t>Richtlinien vom 26.5.1932</w:t>
      </w:r>
    </w:p>
    <w:p w:rsidR="00A86897" w:rsidRDefault="00727EEA">
      <w:pPr>
        <w:tabs>
          <w:tab w:val="left" w:pos="5"/>
        </w:tabs>
        <w:spacing w:before="259" w:after="0" w:line="0" w:lineRule="atLeast"/>
      </w:pPr>
      <w:r>
        <w:rPr>
          <w:rFonts w:ascii="Arial" w:hAnsi="Arial" w:cs="Arial" w:hint="cs"/>
          <w:w w:val="98"/>
        </w:rPr>
        <w:t>„5. Wir wollen das wiedererwachte deutsche Lebensgefühl in unserer Kirche zur Geltung</w:t>
      </w:r>
    </w:p>
    <w:p w:rsidR="00A86897" w:rsidRDefault="00727EEA">
      <w:pPr>
        <w:tabs>
          <w:tab w:val="left" w:pos="5098"/>
        </w:tabs>
        <w:spacing w:before="9" w:after="0" w:line="0" w:lineRule="atLeast"/>
      </w:pPr>
      <w:proofErr w:type="gramStart"/>
      <w:r>
        <w:rPr>
          <w:rFonts w:ascii="Arial" w:hAnsi="Arial" w:cs="Arial" w:hint="cs"/>
          <w:w w:val="98"/>
        </w:rPr>
        <w:t>bringen</w:t>
      </w:r>
      <w:proofErr w:type="gramEnd"/>
      <w:r>
        <w:rPr>
          <w:rFonts w:ascii="Arial" w:hAnsi="Arial" w:cs="Arial" w:hint="cs"/>
          <w:w w:val="98"/>
        </w:rPr>
        <w:t xml:space="preserve"> und unsere Kirche lebenskräftig machen.</w:t>
      </w:r>
      <w:r w:rsidR="008351B6">
        <w:rPr>
          <w:w w:val="98"/>
        </w:rPr>
        <w:t xml:space="preserve"> </w:t>
      </w:r>
      <w:r>
        <w:rPr>
          <w:rFonts w:ascii="Arial" w:hAnsi="Arial" w:cs="Arial" w:hint="cs"/>
          <w:w w:val="98"/>
        </w:rPr>
        <w:t xml:space="preserve">Wir wollen, </w:t>
      </w:r>
      <w:proofErr w:type="spellStart"/>
      <w:r>
        <w:rPr>
          <w:rFonts w:ascii="Arial" w:hAnsi="Arial" w:cs="Arial" w:hint="cs"/>
          <w:w w:val="98"/>
        </w:rPr>
        <w:t>daß</w:t>
      </w:r>
      <w:proofErr w:type="spellEnd"/>
      <w:r>
        <w:rPr>
          <w:rFonts w:ascii="Arial" w:hAnsi="Arial" w:cs="Arial" w:hint="cs"/>
          <w:w w:val="98"/>
        </w:rPr>
        <w:t xml:space="preserve"> unsere Kirche in dem</w:t>
      </w:r>
    </w:p>
    <w:p w:rsidR="00A86897" w:rsidRDefault="00727EEA">
      <w:pPr>
        <w:spacing w:before="14" w:after="0" w:line="0" w:lineRule="atLeast"/>
      </w:pPr>
      <w:r>
        <w:rPr>
          <w:rFonts w:ascii="Arial" w:hAnsi="Arial" w:cs="Arial" w:hint="cs"/>
          <w:w w:val="98"/>
        </w:rPr>
        <w:t>Entscheidungskampf um Sein oder Nichtsein unseres Volkes an der Spitze kämpft. Sie da</w:t>
      </w:r>
      <w:r>
        <w:rPr>
          <w:rFonts w:ascii="Arial" w:hAnsi="Arial" w:cs="Arial" w:hint="cs"/>
          <w:w w:val="98"/>
        </w:rPr>
        <w:t>rf</w:t>
      </w:r>
      <w:r>
        <w:br/>
      </w:r>
      <w:r>
        <w:rPr>
          <w:rFonts w:ascii="Arial" w:hAnsi="Arial" w:cs="Arial" w:hint="cs"/>
          <w:w w:val="98"/>
        </w:rPr>
        <w:t>nicht abseits stehen oder gar von den Befreiungskämpfern abrücken.</w:t>
      </w:r>
      <w:r>
        <w:br/>
      </w:r>
      <w:r>
        <w:rPr>
          <w:rFonts w:ascii="Arial" w:hAnsi="Arial" w:cs="Arial" w:hint="cs"/>
          <w:w w:val="98"/>
        </w:rPr>
        <w:t>10. Wir wollen eine evangelische Kirche, die im Volkstum wurzelt, und lehnen den Geist</w:t>
      </w:r>
      <w:r>
        <w:br/>
      </w:r>
      <w:r>
        <w:rPr>
          <w:rFonts w:ascii="Arial" w:hAnsi="Arial" w:cs="Arial" w:hint="cs"/>
          <w:sz w:val="21"/>
        </w:rPr>
        <w:t>eines christlichen Weltbürgertums ab."</w:t>
      </w:r>
    </w:p>
    <w:p w:rsidR="00A86897" w:rsidRDefault="00727EEA">
      <w:pPr>
        <w:spacing w:before="264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727EEA">
      <w:pPr>
        <w:spacing w:before="1516" w:after="0" w:line="0" w:lineRule="atLeast"/>
      </w:pPr>
      <w:r>
        <w:rPr>
          <w:rFonts w:ascii="Arial" w:hAnsi="Arial" w:cs="Arial" w:hint="cs"/>
          <w:b/>
          <w:w w:val="99"/>
        </w:rPr>
        <w:t>Thüringer Richtlinien vom 11.12.1933</w:t>
      </w:r>
    </w:p>
    <w:p w:rsidR="00A86897" w:rsidRDefault="00727EEA">
      <w:pPr>
        <w:tabs>
          <w:tab w:val="left" w:pos="5"/>
        </w:tabs>
        <w:spacing w:before="264" w:after="0" w:line="0" w:lineRule="atLeast"/>
      </w:pPr>
      <w:r>
        <w:rPr>
          <w:rFonts w:ascii="Arial" w:hAnsi="Arial" w:cs="Arial" w:hint="cs"/>
          <w:w w:val="98"/>
        </w:rPr>
        <w:t>„Wie j</w:t>
      </w:r>
      <w:r>
        <w:rPr>
          <w:rFonts w:ascii="Arial" w:hAnsi="Arial" w:cs="Arial" w:hint="cs"/>
          <w:w w:val="98"/>
        </w:rPr>
        <w:t>edem Volk, so hat auch unserem Volk der ewige Gott ein arteigenes Gesetz</w:t>
      </w:r>
      <w:r>
        <w:br/>
      </w:r>
      <w:r>
        <w:rPr>
          <w:rFonts w:ascii="Arial" w:hAnsi="Arial" w:cs="Arial" w:hint="cs"/>
          <w:w w:val="98"/>
        </w:rPr>
        <w:t>geschaffen. Es gewann Gestalt in dem Führer Adolf Hitler und in dem von ihm geformten</w:t>
      </w:r>
      <w:r>
        <w:br/>
      </w:r>
      <w:r>
        <w:rPr>
          <w:rFonts w:ascii="Arial" w:hAnsi="Arial" w:cs="Arial" w:hint="cs"/>
          <w:w w:val="98"/>
        </w:rPr>
        <w:t>nationalsozialistischen Staat. Dieses Gesetz spricht zu uns in der aus Blut und Boden</w:t>
      </w:r>
      <w:r>
        <w:br/>
      </w:r>
      <w:r>
        <w:rPr>
          <w:rFonts w:ascii="Arial" w:hAnsi="Arial" w:cs="Arial" w:hint="cs"/>
          <w:w w:val="98"/>
        </w:rPr>
        <w:t>erwachse</w:t>
      </w:r>
      <w:r>
        <w:rPr>
          <w:rFonts w:ascii="Arial" w:hAnsi="Arial" w:cs="Arial" w:hint="cs"/>
          <w:w w:val="98"/>
        </w:rPr>
        <w:t>nen Geschichte unseres Volkes."</w:t>
      </w:r>
    </w:p>
    <w:p w:rsidR="00A86897" w:rsidRDefault="00727EEA">
      <w:pPr>
        <w:spacing w:before="264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A86897">
      <w:pPr>
        <w:sectPr w:rsidR="00A86897">
          <w:pgSz w:w="11947" w:h="16838"/>
          <w:pgMar w:top="1464" w:right="1416" w:bottom="1464" w:left="141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w w:val="99"/>
        </w:rPr>
        <w:lastRenderedPageBreak/>
        <w:t>Dritte Richtlinien vom 21.12.1933</w:t>
      </w:r>
    </w:p>
    <w:p w:rsidR="00A86897" w:rsidRDefault="00727EEA">
      <w:pPr>
        <w:tabs>
          <w:tab w:val="left" w:pos="5"/>
        </w:tabs>
        <w:spacing w:before="264" w:after="0" w:line="0" w:lineRule="atLeast"/>
      </w:pPr>
      <w:r>
        <w:rPr>
          <w:rFonts w:ascii="Arial" w:hAnsi="Arial" w:cs="Arial" w:hint="cs"/>
          <w:w w:val="98"/>
        </w:rPr>
        <w:t xml:space="preserve">„6. Gott </w:t>
      </w:r>
      <w:r w:rsidR="00AF6A51">
        <w:rPr>
          <w:rFonts w:ascii="Arial" w:hAnsi="Arial" w:cs="Arial"/>
          <w:w w:val="98"/>
        </w:rPr>
        <w:t>fordert</w:t>
      </w:r>
      <w:r>
        <w:rPr>
          <w:rFonts w:ascii="Arial" w:hAnsi="Arial" w:cs="Arial" w:hint="cs"/>
          <w:w w:val="98"/>
        </w:rPr>
        <w:t xml:space="preserve"> den ganzen Menschen. Die Verkündigung der Kirche hat das Ziel, den</w:t>
      </w:r>
      <w:r>
        <w:br/>
      </w:r>
      <w:r>
        <w:rPr>
          <w:rFonts w:ascii="Arial" w:hAnsi="Arial" w:cs="Arial" w:hint="cs"/>
          <w:w w:val="98"/>
        </w:rPr>
        <w:t>ganzen Menschen unter den Willen Gottes zu stellen.</w:t>
      </w:r>
      <w:r>
        <w:br/>
      </w:r>
      <w:r>
        <w:rPr>
          <w:rFonts w:ascii="Arial" w:hAnsi="Arial" w:cs="Arial" w:hint="cs"/>
          <w:w w:val="98"/>
        </w:rPr>
        <w:t>7. Als Kirche Jesu Chr</w:t>
      </w:r>
      <w:r>
        <w:rPr>
          <w:rFonts w:ascii="Arial" w:hAnsi="Arial" w:cs="Arial" w:hint="cs"/>
          <w:w w:val="98"/>
        </w:rPr>
        <w:t>isti hat sie vornehmlich die Aufgabe, dem deutschen Menschen, der</w:t>
      </w:r>
      <w:r>
        <w:br/>
      </w:r>
      <w:r>
        <w:rPr>
          <w:rFonts w:ascii="Arial" w:hAnsi="Arial" w:cs="Arial" w:hint="cs"/>
          <w:w w:val="98"/>
        </w:rPr>
        <w:t>von Gott als Deutscher geschaffen ist, das Evangelium von Jesus Christus zu verkündigen."</w:t>
      </w:r>
    </w:p>
    <w:p w:rsidR="00A86897" w:rsidRDefault="00727EEA">
      <w:pPr>
        <w:spacing w:before="268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727EEA">
      <w:pPr>
        <w:tabs>
          <w:tab w:val="left" w:pos="5"/>
        </w:tabs>
        <w:spacing w:before="1516" w:after="0" w:line="0" w:lineRule="atLeast"/>
      </w:pPr>
      <w:r>
        <w:rPr>
          <w:rFonts w:ascii="Arial" w:hAnsi="Arial" w:cs="Arial" w:hint="cs"/>
          <w:b/>
          <w:w w:val="99"/>
        </w:rPr>
        <w:t>Entschließung des Gaues Großberlin vom 13.11.1933</w:t>
      </w:r>
    </w:p>
    <w:p w:rsidR="00A86897" w:rsidRDefault="00727EEA">
      <w:pPr>
        <w:tabs>
          <w:tab w:val="left" w:pos="5"/>
        </w:tabs>
        <w:spacing w:before="259" w:after="0" w:line="0" w:lineRule="atLeast"/>
      </w:pPr>
      <w:r>
        <w:rPr>
          <w:rFonts w:ascii="Arial" w:hAnsi="Arial" w:cs="Arial" w:hint="cs"/>
          <w:w w:val="98"/>
        </w:rPr>
        <w:t xml:space="preserve">„Wir fordern, dass eine deutsche </w:t>
      </w:r>
      <w:r>
        <w:rPr>
          <w:rFonts w:ascii="Arial" w:hAnsi="Arial" w:cs="Arial" w:hint="cs"/>
          <w:w w:val="98"/>
        </w:rPr>
        <w:t>Volkskirche ernst macht mit der Verkündigung der von aller</w:t>
      </w:r>
      <w:r>
        <w:br/>
      </w:r>
      <w:r>
        <w:rPr>
          <w:rFonts w:ascii="Arial" w:hAnsi="Arial" w:cs="Arial" w:hint="cs"/>
          <w:w w:val="98"/>
        </w:rPr>
        <w:t>orientalischer Entstellung gereinigten schlichten Frohbotschaft und einer heldischen Jesus-</w:t>
      </w:r>
      <w:r>
        <w:br/>
      </w:r>
      <w:r>
        <w:rPr>
          <w:rFonts w:ascii="Arial" w:hAnsi="Arial" w:cs="Arial" w:hint="cs"/>
          <w:w w:val="97"/>
        </w:rPr>
        <w:t xml:space="preserve">Gestalt als Grundlage eines artgemäßen </w:t>
      </w:r>
      <w:r w:rsidR="00AF6A51">
        <w:rPr>
          <w:rFonts w:ascii="Arial" w:hAnsi="Arial" w:cs="Arial" w:hint="cs"/>
          <w:w w:val="97"/>
        </w:rPr>
        <w:t xml:space="preserve">Christentums, in dem an die </w:t>
      </w:r>
      <w:proofErr w:type="spellStart"/>
      <w:r w:rsidR="00AF6A51">
        <w:rPr>
          <w:rFonts w:ascii="Arial" w:hAnsi="Arial" w:cs="Arial" w:hint="cs"/>
          <w:w w:val="97"/>
        </w:rPr>
        <w:t>Ste</w:t>
      </w:r>
      <w:r>
        <w:rPr>
          <w:rFonts w:ascii="Arial" w:hAnsi="Arial" w:cs="Arial" w:hint="cs"/>
          <w:w w:val="97"/>
        </w:rPr>
        <w:t>Ile</w:t>
      </w:r>
      <w:proofErr w:type="spellEnd"/>
      <w:r>
        <w:rPr>
          <w:rFonts w:ascii="Arial" w:hAnsi="Arial" w:cs="Arial" w:hint="cs"/>
          <w:w w:val="97"/>
        </w:rPr>
        <w:t xml:space="preserve"> der</w:t>
      </w:r>
      <w:r>
        <w:br/>
      </w:r>
      <w:r>
        <w:rPr>
          <w:rFonts w:ascii="Arial" w:hAnsi="Arial" w:cs="Arial" w:hint="cs"/>
          <w:w w:val="98"/>
        </w:rPr>
        <w:t xml:space="preserve">zerbrochenen Knechtsseele </w:t>
      </w:r>
      <w:r>
        <w:rPr>
          <w:rFonts w:ascii="Arial" w:hAnsi="Arial" w:cs="Arial" w:hint="cs"/>
          <w:w w:val="98"/>
        </w:rPr>
        <w:t>der stolze Mensch tritt, der sich als Gotteskind dem Göttlichen in</w:t>
      </w:r>
      <w:r>
        <w:br/>
      </w:r>
      <w:r>
        <w:rPr>
          <w:rFonts w:ascii="Arial" w:hAnsi="Arial" w:cs="Arial" w:hint="cs"/>
          <w:w w:val="98"/>
        </w:rPr>
        <w:t>sich und in seinem Volke verpflichtet fühlt."</w:t>
      </w:r>
    </w:p>
    <w:p w:rsidR="00A86897" w:rsidRDefault="00727EEA">
      <w:pPr>
        <w:spacing w:before="264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727EEA">
      <w:pPr>
        <w:tabs>
          <w:tab w:val="left" w:pos="5"/>
        </w:tabs>
        <w:spacing w:before="1516" w:after="0" w:line="0" w:lineRule="atLeast"/>
      </w:pPr>
      <w:r>
        <w:rPr>
          <w:rFonts w:ascii="Arial" w:hAnsi="Arial" w:cs="Arial" w:hint="cs"/>
          <w:b/>
          <w:w w:val="99"/>
        </w:rPr>
        <w:t>Richtlinien vom 16.5.1933</w:t>
      </w:r>
    </w:p>
    <w:p w:rsidR="00A86897" w:rsidRDefault="00727EEA">
      <w:pPr>
        <w:tabs>
          <w:tab w:val="left" w:pos="5"/>
        </w:tabs>
        <w:spacing w:before="264" w:after="0" w:line="0" w:lineRule="atLeast"/>
      </w:pPr>
      <w:r>
        <w:rPr>
          <w:rFonts w:ascii="Arial" w:hAnsi="Arial" w:cs="Arial" w:hint="cs"/>
          <w:w w:val="98"/>
        </w:rPr>
        <w:t>„Den deutschen Kirchen eine Gestalt zu geben, die sie fähig macht, dem deutschen Volke</w:t>
      </w:r>
      <w:r>
        <w:br/>
      </w:r>
      <w:r>
        <w:rPr>
          <w:rFonts w:ascii="Arial" w:hAnsi="Arial" w:cs="Arial" w:hint="cs"/>
          <w:w w:val="98"/>
        </w:rPr>
        <w:t>den Dienst zu tun, der ihnen durch das Evangelium von Jesus Christus gerade für ihr Volk</w:t>
      </w:r>
      <w:r>
        <w:br/>
      </w:r>
      <w:r>
        <w:rPr>
          <w:rFonts w:ascii="Arial" w:hAnsi="Arial" w:cs="Arial" w:hint="cs"/>
          <w:w w:val="98"/>
        </w:rPr>
        <w:t>aufgetragen ist, das ist das Ziel der ,Deutschen Christen'. Zur Erreichung dieses Zieles</w:t>
      </w:r>
      <w:r>
        <w:br/>
      </w:r>
      <w:r>
        <w:rPr>
          <w:rFonts w:ascii="Arial" w:hAnsi="Arial" w:cs="Arial" w:hint="cs"/>
          <w:w w:val="99"/>
        </w:rPr>
        <w:t>fordern wir:</w:t>
      </w:r>
      <w:r>
        <w:br/>
      </w:r>
      <w:r>
        <w:rPr>
          <w:rFonts w:ascii="Arial" w:hAnsi="Arial" w:cs="Arial" w:hint="cs"/>
          <w:w w:val="98"/>
        </w:rPr>
        <w:t>1. eine neue Kirchenverfassung, die die Organe kirchlichen Lebens</w:t>
      </w:r>
      <w:r>
        <w:rPr>
          <w:rFonts w:ascii="Arial" w:hAnsi="Arial" w:cs="Arial" w:hint="cs"/>
          <w:w w:val="98"/>
        </w:rPr>
        <w:t xml:space="preserve"> nicht nach dem</w:t>
      </w:r>
      <w:r>
        <w:br/>
      </w:r>
      <w:r>
        <w:rPr>
          <w:rFonts w:ascii="Arial" w:hAnsi="Arial" w:cs="Arial" w:hint="cs"/>
          <w:w w:val="98"/>
        </w:rPr>
        <w:t>demokratischen Wahlsystem bestellt...</w:t>
      </w:r>
      <w:proofErr w:type="gramStart"/>
      <w:r>
        <w:rPr>
          <w:rFonts w:ascii="Arial" w:hAnsi="Arial" w:cs="Arial" w:hint="cs"/>
          <w:w w:val="98"/>
        </w:rPr>
        <w:t>;</w:t>
      </w:r>
      <w:proofErr w:type="gramEnd"/>
      <w:r>
        <w:br/>
      </w:r>
      <w:r>
        <w:rPr>
          <w:rFonts w:ascii="Arial" w:hAnsi="Arial" w:cs="Arial" w:hint="cs"/>
          <w:w w:val="98"/>
        </w:rPr>
        <w:t>2. eine geistliche Spitze, die die maßgebenden Entscheidungen persönlich zu treffen und zu</w:t>
      </w:r>
      <w:r>
        <w:br/>
      </w:r>
      <w:r>
        <w:rPr>
          <w:rFonts w:ascii="Arial" w:hAnsi="Arial" w:cs="Arial" w:hint="cs"/>
          <w:w w:val="98"/>
        </w:rPr>
        <w:t>verantworten hat ..."</w:t>
      </w:r>
    </w:p>
    <w:p w:rsidR="00A86897" w:rsidRDefault="00727EEA">
      <w:pPr>
        <w:spacing w:before="268" w:after="0" w:line="0" w:lineRule="atLeast"/>
      </w:pPr>
      <w:r>
        <w:rPr>
          <w:rFonts w:ascii="Arial" w:hAnsi="Arial" w:cs="Arial" w:hint="cs"/>
          <w:i/>
          <w:w w:val="99"/>
        </w:rPr>
        <w:t>Zusammenfassung:</w:t>
      </w:r>
    </w:p>
    <w:p w:rsidR="00A86897" w:rsidRDefault="00727EEA">
      <w:pPr>
        <w:tabs>
          <w:tab w:val="left" w:pos="5"/>
        </w:tabs>
        <w:spacing w:before="1588" w:after="0" w:line="0" w:lineRule="atLeast"/>
      </w:pPr>
      <w:r>
        <w:rPr>
          <w:rFonts w:ascii="Arial" w:hAnsi="Arial" w:cs="Arial" w:hint="cs"/>
          <w:sz w:val="16"/>
        </w:rPr>
        <w:t xml:space="preserve">(Quelle: Burgsmüller, Alfred und </w:t>
      </w:r>
      <w:proofErr w:type="spellStart"/>
      <w:r>
        <w:rPr>
          <w:rFonts w:ascii="Arial" w:hAnsi="Arial" w:cs="Arial" w:hint="cs"/>
          <w:sz w:val="16"/>
        </w:rPr>
        <w:t>Weth</w:t>
      </w:r>
      <w:proofErr w:type="spellEnd"/>
      <w:r>
        <w:rPr>
          <w:rFonts w:ascii="Arial" w:hAnsi="Arial" w:cs="Arial" w:hint="cs"/>
          <w:sz w:val="16"/>
        </w:rPr>
        <w:t>, Rudolf (</w:t>
      </w:r>
      <w:proofErr w:type="spellStart"/>
      <w:r>
        <w:rPr>
          <w:rFonts w:ascii="Arial" w:hAnsi="Arial" w:cs="Arial" w:hint="cs"/>
          <w:sz w:val="16"/>
        </w:rPr>
        <w:t>Ng</w:t>
      </w:r>
      <w:proofErr w:type="spellEnd"/>
      <w:r>
        <w:rPr>
          <w:rFonts w:ascii="Arial" w:hAnsi="Arial" w:cs="Arial" w:hint="cs"/>
          <w:sz w:val="16"/>
        </w:rPr>
        <w:t>.): Die Barmer Theologische Erklärung. Einführung und Dokumentation.</w:t>
      </w:r>
    </w:p>
    <w:p w:rsidR="00A86897" w:rsidRDefault="00727EEA">
      <w:pPr>
        <w:tabs>
          <w:tab w:val="left" w:pos="1906"/>
          <w:tab w:val="left" w:pos="1810"/>
        </w:tabs>
        <w:spacing w:before="72" w:after="0" w:line="0" w:lineRule="atLeast"/>
      </w:pPr>
      <w:r>
        <w:rPr>
          <w:rFonts w:ascii="Arial" w:hAnsi="Arial" w:cs="Arial" w:hint="cs"/>
          <w:w w:val="106"/>
          <w:sz w:val="15"/>
        </w:rPr>
        <w:t>Neukirchen-Vluyn 1984,</w:t>
      </w:r>
      <w:r>
        <w:t xml:space="preserve"> </w:t>
      </w:r>
      <w:r>
        <w:rPr>
          <w:rFonts w:ascii="Arial Narrow" w:hAnsi="Arial Narrow" w:cs="Arial Narrow" w:hint="cs"/>
          <w:sz w:val="15"/>
        </w:rPr>
        <w:t>3</w:t>
      </w:r>
      <w:r>
        <w:rPr>
          <w:rFonts w:ascii="Arial" w:hAnsi="Arial" w:cs="Arial" w:hint="cs"/>
          <w:sz w:val="16"/>
        </w:rPr>
        <w:t>34-39)</w:t>
      </w:r>
    </w:p>
    <w:p w:rsidR="00A86897" w:rsidRDefault="00A86897">
      <w:pPr>
        <w:sectPr w:rsidR="00A86897">
          <w:pgSz w:w="11947" w:h="16838"/>
          <w:pgMar w:top="1449" w:right="1416" w:bottom="1449" w:left="141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sz w:val="27"/>
        </w:rPr>
        <w:lastRenderedPageBreak/>
        <w:t>M3a: Barmer Zeitung</w:t>
      </w:r>
    </w:p>
    <w:p w:rsidR="00A86897" w:rsidRDefault="00727EEA">
      <w:pPr>
        <w:tabs>
          <w:tab w:val="left" w:pos="2510"/>
        </w:tabs>
        <w:spacing w:before="345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Die Barmer Bekenntnissynode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Ein kirchengeschichtliches Ereignis/Masse</w:t>
      </w:r>
      <w:r>
        <w:rPr>
          <w:rFonts w:ascii="Arial" w:hAnsi="Arial" w:cs="Arial" w:hint="cs"/>
          <w:b/>
          <w:w w:val="101"/>
          <w:sz w:val="27"/>
        </w:rPr>
        <w:t>nversammlung/Wichtige</w:t>
      </w:r>
    </w:p>
    <w:p w:rsidR="00A86897" w:rsidRDefault="00727EEA">
      <w:pPr>
        <w:tabs>
          <w:tab w:val="left" w:pos="3418"/>
        </w:tabs>
        <w:spacing w:before="19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Entschließungen</w:t>
      </w:r>
    </w:p>
    <w:p w:rsidR="00A86897" w:rsidRDefault="00727EEA">
      <w:pPr>
        <w:tabs>
          <w:tab w:val="left" w:pos="10"/>
        </w:tabs>
        <w:spacing w:before="283" w:after="0" w:line="0" w:lineRule="atLeast"/>
      </w:pPr>
      <w:r>
        <w:rPr>
          <w:rFonts w:ascii="Arial" w:hAnsi="Arial" w:cs="Arial" w:hint="cs"/>
          <w:b/>
          <w:w w:val="96"/>
          <w:sz w:val="23"/>
        </w:rPr>
        <w:t>Aufgabe:</w:t>
      </w:r>
      <w:r>
        <w:br/>
      </w:r>
      <w:r>
        <w:rPr>
          <w:rFonts w:ascii="Arial" w:hAnsi="Arial" w:cs="Arial" w:hint="cs"/>
          <w:w w:val="101"/>
          <w:sz w:val="21"/>
        </w:rPr>
        <w:t>Fasse den Zeitungsartikel mit einem Partner kurz zusammen und macht euch Gedanken</w:t>
      </w:r>
      <w:r>
        <w:br/>
      </w:r>
      <w:r>
        <w:rPr>
          <w:rFonts w:ascii="Arial" w:hAnsi="Arial" w:cs="Arial" w:hint="cs"/>
          <w:w w:val="101"/>
          <w:sz w:val="21"/>
        </w:rPr>
        <w:t>darüber, welche Punkte wohl in die Barmer Theologische Erklärung mit eingeflossen sind?</w:t>
      </w:r>
    </w:p>
    <w:p w:rsidR="00A86897" w:rsidRDefault="00727EEA">
      <w:pPr>
        <w:tabs>
          <w:tab w:val="left" w:pos="3178"/>
        </w:tabs>
        <w:spacing w:before="652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Feierliche Eröffnung</w:t>
      </w:r>
      <w:r>
        <w:br/>
      </w:r>
      <w:r>
        <w:rPr>
          <w:rFonts w:ascii="Arial" w:hAnsi="Arial" w:cs="Arial" w:hint="cs"/>
          <w:w w:val="114"/>
          <w:sz w:val="21"/>
        </w:rPr>
        <w:t>„Fast unbemerkt,</w:t>
      </w:r>
      <w:r>
        <w:rPr>
          <w:rFonts w:ascii="Arial" w:hAnsi="Arial" w:cs="Arial" w:hint="cs"/>
          <w:w w:val="114"/>
          <w:sz w:val="21"/>
        </w:rPr>
        <w:t xml:space="preserve"> ohne große Aufregung, ist Barmen über Nacht zur </w:t>
      </w:r>
      <w:proofErr w:type="spellStart"/>
      <w:r>
        <w:rPr>
          <w:rFonts w:ascii="Arial" w:hAnsi="Arial" w:cs="Arial" w:hint="cs"/>
          <w:w w:val="114"/>
          <w:sz w:val="21"/>
        </w:rPr>
        <w:t>Kongreßstadt</w:t>
      </w:r>
      <w:proofErr w:type="spellEnd"/>
      <w:r>
        <w:br/>
      </w:r>
      <w:r w:rsidR="00AF6A51">
        <w:rPr>
          <w:rFonts w:ascii="Arial" w:hAnsi="Arial" w:cs="Arial" w:hint="cs"/>
          <w:w w:val="116"/>
          <w:sz w:val="21"/>
        </w:rPr>
        <w:t>geworden. Seit gestern A</w:t>
      </w:r>
      <w:r>
        <w:rPr>
          <w:rFonts w:ascii="Arial" w:hAnsi="Arial" w:cs="Arial" w:hint="cs"/>
          <w:w w:val="116"/>
          <w:sz w:val="21"/>
        </w:rPr>
        <w:t>bend befinden sich hohe geistliche Würdenträger in den</w:t>
      </w:r>
      <w:r>
        <w:br/>
      </w:r>
      <w:r>
        <w:rPr>
          <w:rFonts w:ascii="Arial" w:hAnsi="Arial" w:cs="Arial" w:hint="cs"/>
          <w:w w:val="110"/>
          <w:sz w:val="21"/>
        </w:rPr>
        <w:t>Mauern unserer Stadt.</w:t>
      </w:r>
      <w:r>
        <w:br/>
      </w:r>
      <w:r>
        <w:rPr>
          <w:rFonts w:ascii="Arial" w:hAnsi="Arial" w:cs="Arial" w:hint="cs"/>
          <w:w w:val="111"/>
          <w:sz w:val="21"/>
        </w:rPr>
        <w:t xml:space="preserve">Die Bekenntnissynode der Deutschen Evangelischen Kirche hat sich im </w:t>
      </w:r>
      <w:proofErr w:type="spellStart"/>
      <w:r>
        <w:rPr>
          <w:rFonts w:ascii="Arial" w:hAnsi="Arial" w:cs="Arial" w:hint="cs"/>
          <w:w w:val="111"/>
          <w:sz w:val="21"/>
        </w:rPr>
        <w:t>Anschluß</w:t>
      </w:r>
      <w:proofErr w:type="spellEnd"/>
      <w:r>
        <w:rPr>
          <w:rFonts w:ascii="Arial" w:hAnsi="Arial" w:cs="Arial" w:hint="cs"/>
          <w:w w:val="111"/>
          <w:sz w:val="21"/>
        </w:rPr>
        <w:t xml:space="preserve"> an</w:t>
      </w:r>
      <w:r>
        <w:br/>
      </w:r>
      <w:r>
        <w:rPr>
          <w:rFonts w:ascii="Arial" w:hAnsi="Arial" w:cs="Arial" w:hint="cs"/>
          <w:w w:val="124"/>
          <w:sz w:val="21"/>
        </w:rPr>
        <w:t>den kürzlich stattgefundenen Ulmer Konvent versammelt und gleichsam als</w:t>
      </w:r>
      <w:r>
        <w:br/>
      </w:r>
      <w:r>
        <w:rPr>
          <w:rFonts w:ascii="Arial" w:hAnsi="Arial" w:cs="Arial" w:hint="cs"/>
          <w:w w:val="114"/>
          <w:sz w:val="21"/>
        </w:rPr>
        <w:t xml:space="preserve">Eröffnungstagung fand in der </w:t>
      </w:r>
      <w:proofErr w:type="spellStart"/>
      <w:r>
        <w:rPr>
          <w:rFonts w:ascii="Arial" w:hAnsi="Arial" w:cs="Arial" w:hint="cs"/>
          <w:w w:val="114"/>
          <w:sz w:val="21"/>
        </w:rPr>
        <w:t>Gemarker</w:t>
      </w:r>
      <w:proofErr w:type="spellEnd"/>
      <w:r>
        <w:rPr>
          <w:rFonts w:ascii="Arial" w:hAnsi="Arial" w:cs="Arial" w:hint="cs"/>
          <w:w w:val="114"/>
          <w:sz w:val="21"/>
        </w:rPr>
        <w:t xml:space="preserve"> Kirche ein Gottesdienst der Bekennenden</w:t>
      </w:r>
      <w:r>
        <w:br/>
      </w:r>
      <w:r>
        <w:rPr>
          <w:rFonts w:ascii="Arial" w:hAnsi="Arial" w:cs="Arial" w:hint="cs"/>
          <w:w w:val="116"/>
          <w:sz w:val="21"/>
        </w:rPr>
        <w:t>Gemeinde am Dienstag, 7 Uhr abends, statt. Schon vor der Zeit erblickte man im</w:t>
      </w:r>
      <w:r>
        <w:br/>
      </w:r>
      <w:r>
        <w:rPr>
          <w:rFonts w:ascii="Arial" w:hAnsi="Arial" w:cs="Arial" w:hint="cs"/>
          <w:w w:val="113"/>
          <w:sz w:val="21"/>
        </w:rPr>
        <w:t>Kirchenschiff auf den Plätz</w:t>
      </w:r>
      <w:r>
        <w:rPr>
          <w:rFonts w:ascii="Arial" w:hAnsi="Arial" w:cs="Arial" w:hint="cs"/>
          <w:w w:val="113"/>
          <w:sz w:val="21"/>
        </w:rPr>
        <w:t>en, die den Vertretern der Bekennenden Gemeinde aller</w:t>
      </w:r>
    </w:p>
    <w:p w:rsidR="00A86897" w:rsidRDefault="00AF6A51">
      <w:pPr>
        <w:tabs>
          <w:tab w:val="left" w:pos="0"/>
          <w:tab w:val="left" w:pos="4589"/>
        </w:tabs>
        <w:spacing w:before="33" w:after="0" w:line="0" w:lineRule="atLeast"/>
      </w:pPr>
      <w:r>
        <w:rPr>
          <w:rFonts w:ascii="Verdana" w:hAnsi="Verdana" w:cs="Verdana" w:hint="cs"/>
          <w:sz w:val="23"/>
        </w:rPr>
        <w:t>Gaue Deutsch</w:t>
      </w:r>
      <w:r w:rsidR="00727EEA">
        <w:rPr>
          <w:rFonts w:ascii="Verdana" w:hAnsi="Verdana" w:cs="Verdana" w:hint="cs"/>
          <w:sz w:val="23"/>
        </w:rPr>
        <w:t>lands reserviert waren,</w:t>
      </w:r>
      <w:r w:rsidR="00727EEA">
        <w:rPr>
          <w:w w:val="99"/>
        </w:rPr>
        <w:tab/>
      </w:r>
      <w:r w:rsidR="00727EEA">
        <w:rPr>
          <w:rFonts w:ascii="Verdana" w:hAnsi="Verdana" w:cs="Verdana" w:hint="cs"/>
          <w:w w:val="99"/>
          <w:sz w:val="23"/>
        </w:rPr>
        <w:t>markante Gesichter der theologischen</w:t>
      </w: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w w:val="99"/>
          <w:sz w:val="24"/>
        </w:rPr>
        <w:t>protestantischen deutschen Welt, so u.a. Bischof Wurm aus Stuttgart, Bischof Meiser</w:t>
      </w:r>
    </w:p>
    <w:p w:rsidR="00A86897" w:rsidRDefault="00727EEA">
      <w:pPr>
        <w:tabs>
          <w:tab w:val="left" w:pos="0"/>
          <w:tab w:val="left" w:pos="5558"/>
        </w:tabs>
        <w:spacing w:before="19" w:after="0" w:line="0" w:lineRule="atLeast"/>
      </w:pPr>
      <w:r>
        <w:rPr>
          <w:rFonts w:ascii="Verdana" w:hAnsi="Verdana" w:cs="Verdana" w:hint="cs"/>
          <w:w w:val="101"/>
          <w:sz w:val="23"/>
        </w:rPr>
        <w:t xml:space="preserve">aus München, Bischof </w:t>
      </w:r>
      <w:proofErr w:type="spellStart"/>
      <w:r>
        <w:rPr>
          <w:rFonts w:ascii="Verdana" w:hAnsi="Verdana" w:cs="Verdana" w:hint="cs"/>
          <w:w w:val="101"/>
          <w:sz w:val="23"/>
        </w:rPr>
        <w:t>Marahrens</w:t>
      </w:r>
      <w:proofErr w:type="spellEnd"/>
      <w:r>
        <w:rPr>
          <w:rFonts w:ascii="Verdana" w:hAnsi="Verdana" w:cs="Verdana" w:hint="cs"/>
          <w:w w:val="101"/>
          <w:sz w:val="23"/>
        </w:rPr>
        <w:t>, Hannover,</w:t>
      </w:r>
      <w:r>
        <w:rPr>
          <w:w w:val="99"/>
        </w:rPr>
        <w:tab/>
      </w:r>
      <w:r>
        <w:rPr>
          <w:rFonts w:ascii="Verdana" w:hAnsi="Verdana" w:cs="Verdana" w:hint="cs"/>
          <w:w w:val="99"/>
          <w:sz w:val="25"/>
        </w:rPr>
        <w:t>Pr</w:t>
      </w:r>
      <w:r>
        <w:rPr>
          <w:rFonts w:ascii="Verdana" w:hAnsi="Verdana" w:cs="Verdana" w:hint="cs"/>
          <w:w w:val="99"/>
          <w:sz w:val="25"/>
        </w:rPr>
        <w:t>äses Koch von der Westf.</w:t>
      </w:r>
    </w:p>
    <w:p w:rsidR="00A86897" w:rsidRDefault="00727EEA">
      <w:pPr>
        <w:tabs>
          <w:tab w:val="left" w:pos="5"/>
        </w:tabs>
        <w:spacing w:before="13" w:after="0" w:line="0" w:lineRule="atLeast"/>
      </w:pPr>
      <w:r>
        <w:rPr>
          <w:rFonts w:ascii="Arial" w:hAnsi="Arial" w:cs="Arial" w:hint="cs"/>
          <w:w w:val="99"/>
          <w:sz w:val="24"/>
        </w:rPr>
        <w:t xml:space="preserve">Bekenntnissynode, Pastor </w:t>
      </w:r>
      <w:proofErr w:type="spellStart"/>
      <w:r>
        <w:rPr>
          <w:rFonts w:ascii="Arial" w:hAnsi="Arial" w:cs="Arial" w:hint="cs"/>
          <w:w w:val="99"/>
          <w:sz w:val="24"/>
        </w:rPr>
        <w:t>Lüding</w:t>
      </w:r>
      <w:proofErr w:type="spellEnd"/>
      <w:r>
        <w:rPr>
          <w:rFonts w:ascii="Arial" w:hAnsi="Arial" w:cs="Arial" w:hint="cs"/>
          <w:w w:val="99"/>
          <w:sz w:val="24"/>
        </w:rPr>
        <w:t>, Dortmund, Pastor Niemöller, Berlin-Dahlem, den</w:t>
      </w:r>
      <w:r>
        <w:br/>
      </w:r>
      <w:r>
        <w:rPr>
          <w:rFonts w:ascii="Arial" w:hAnsi="Arial" w:cs="Arial" w:hint="cs"/>
          <w:sz w:val="24"/>
        </w:rPr>
        <w:t xml:space="preserve">Präses der Pommerschen Bekenntnissynode, Rittergutsbesitzer von </w:t>
      </w:r>
      <w:proofErr w:type="spellStart"/>
      <w:r>
        <w:rPr>
          <w:rFonts w:ascii="Arial" w:hAnsi="Arial" w:cs="Arial" w:hint="cs"/>
          <w:sz w:val="24"/>
        </w:rPr>
        <w:t>Tadden-Triglaf</w:t>
      </w:r>
      <w:proofErr w:type="spellEnd"/>
      <w:r>
        <w:rPr>
          <w:rFonts w:ascii="Arial" w:hAnsi="Arial" w:cs="Arial" w:hint="cs"/>
          <w:sz w:val="24"/>
        </w:rPr>
        <w:t>,</w:t>
      </w:r>
      <w:r>
        <w:br/>
      </w:r>
      <w:r>
        <w:rPr>
          <w:rFonts w:ascii="Arial" w:hAnsi="Arial" w:cs="Arial" w:hint="cs"/>
          <w:w w:val="101"/>
          <w:sz w:val="25"/>
        </w:rPr>
        <w:t xml:space="preserve">Reichsgerichtsrat Flohr, Pfarrer </w:t>
      </w:r>
      <w:proofErr w:type="spellStart"/>
      <w:r>
        <w:rPr>
          <w:rFonts w:ascii="Arial" w:hAnsi="Arial" w:cs="Arial" w:hint="cs"/>
          <w:w w:val="101"/>
          <w:sz w:val="25"/>
        </w:rPr>
        <w:t>Jakoby</w:t>
      </w:r>
      <w:proofErr w:type="spellEnd"/>
      <w:r>
        <w:rPr>
          <w:rFonts w:ascii="Arial" w:hAnsi="Arial" w:cs="Arial" w:hint="cs"/>
          <w:w w:val="101"/>
          <w:sz w:val="25"/>
        </w:rPr>
        <w:t>, Berlin, Universitäts-Professor Dr. Barth,</w:t>
      </w:r>
    </w:p>
    <w:p w:rsidR="00A86897" w:rsidRDefault="00727EEA">
      <w:pPr>
        <w:tabs>
          <w:tab w:val="left" w:pos="5"/>
          <w:tab w:val="left" w:pos="1598"/>
          <w:tab w:val="left" w:pos="4075"/>
        </w:tabs>
        <w:spacing w:before="4" w:after="0" w:line="0" w:lineRule="atLeast"/>
      </w:pPr>
      <w:r>
        <w:rPr>
          <w:rFonts w:ascii="Arial" w:hAnsi="Arial" w:cs="Arial" w:hint="cs"/>
          <w:w w:val="99"/>
          <w:sz w:val="24"/>
        </w:rPr>
        <w:t>Bonn, Graf</w:t>
      </w:r>
      <w:r w:rsidR="00AF6A51">
        <w:rPr>
          <w:w w:val="103"/>
        </w:rPr>
        <w:t xml:space="preserve"> </w:t>
      </w:r>
      <w:proofErr w:type="spellStart"/>
      <w:r>
        <w:rPr>
          <w:rFonts w:ascii="Arial" w:hAnsi="Arial" w:cs="Arial" w:hint="cs"/>
          <w:w w:val="103"/>
          <w:sz w:val="23"/>
        </w:rPr>
        <w:t>Sendlitz</w:t>
      </w:r>
      <w:proofErr w:type="spellEnd"/>
      <w:r>
        <w:rPr>
          <w:rFonts w:ascii="Arial" w:hAnsi="Arial" w:cs="Arial" w:hint="cs"/>
          <w:w w:val="103"/>
          <w:sz w:val="23"/>
        </w:rPr>
        <w:t>-Woltersdorf,</w:t>
      </w:r>
      <w:r w:rsidR="00AF6A51">
        <w:rPr>
          <w:w w:val="101"/>
        </w:rPr>
        <w:t xml:space="preserve"> </w:t>
      </w:r>
      <w:r>
        <w:rPr>
          <w:rFonts w:ascii="Arial" w:hAnsi="Arial" w:cs="Arial" w:hint="cs"/>
          <w:w w:val="101"/>
          <w:sz w:val="24"/>
        </w:rPr>
        <w:t>Universitäts-Professor Dr. Ritter, Frau v.</w:t>
      </w:r>
    </w:p>
    <w:p w:rsidR="00A86897" w:rsidRDefault="00727EEA">
      <w:pPr>
        <w:tabs>
          <w:tab w:val="left" w:pos="10"/>
        </w:tabs>
        <w:spacing w:before="4" w:after="0" w:line="0" w:lineRule="atLeast"/>
      </w:pPr>
      <w:r>
        <w:rPr>
          <w:rFonts w:ascii="Arial" w:hAnsi="Arial" w:cs="Arial" w:hint="cs"/>
          <w:sz w:val="24"/>
        </w:rPr>
        <w:t xml:space="preserve">Mackensen, </w:t>
      </w:r>
      <w:proofErr w:type="spellStart"/>
      <w:r>
        <w:rPr>
          <w:rFonts w:ascii="Arial" w:hAnsi="Arial" w:cs="Arial" w:hint="cs"/>
          <w:sz w:val="24"/>
        </w:rPr>
        <w:t>Past</w:t>
      </w:r>
      <w:proofErr w:type="spellEnd"/>
      <w:r>
        <w:rPr>
          <w:rFonts w:ascii="Arial" w:hAnsi="Arial" w:cs="Arial" w:hint="cs"/>
          <w:sz w:val="24"/>
        </w:rPr>
        <w:t xml:space="preserve">. </w:t>
      </w:r>
      <w:proofErr w:type="spellStart"/>
      <w:r>
        <w:rPr>
          <w:rFonts w:ascii="Arial" w:hAnsi="Arial" w:cs="Arial" w:hint="cs"/>
          <w:sz w:val="24"/>
        </w:rPr>
        <w:t>Humburg</w:t>
      </w:r>
      <w:proofErr w:type="spellEnd"/>
      <w:r>
        <w:rPr>
          <w:rFonts w:ascii="Arial" w:hAnsi="Arial" w:cs="Arial" w:hint="cs"/>
          <w:sz w:val="24"/>
        </w:rPr>
        <w:t xml:space="preserve">, Pastor </w:t>
      </w:r>
      <w:proofErr w:type="spellStart"/>
      <w:r>
        <w:rPr>
          <w:rFonts w:ascii="Arial" w:hAnsi="Arial" w:cs="Arial" w:hint="cs"/>
          <w:sz w:val="24"/>
        </w:rPr>
        <w:t>lmmer</w:t>
      </w:r>
      <w:proofErr w:type="spellEnd"/>
      <w:r>
        <w:rPr>
          <w:rFonts w:ascii="Arial" w:hAnsi="Arial" w:cs="Arial" w:hint="cs"/>
          <w:sz w:val="24"/>
        </w:rPr>
        <w:t>, Pastor Schulz, usw.</w:t>
      </w:r>
      <w:r>
        <w:br/>
      </w:r>
      <w:r>
        <w:rPr>
          <w:rFonts w:ascii="Arial" w:hAnsi="Arial" w:cs="Arial" w:hint="cs"/>
          <w:w w:val="99"/>
          <w:sz w:val="24"/>
        </w:rPr>
        <w:t>Kaum war der letzte Ton der Kirchenglocken verklungen, erschien auf der Kanzel der</w:t>
      </w:r>
      <w:r>
        <w:br/>
      </w:r>
      <w:proofErr w:type="spellStart"/>
      <w:r>
        <w:rPr>
          <w:rFonts w:ascii="Arial" w:hAnsi="Arial" w:cs="Arial" w:hint="cs"/>
          <w:w w:val="101"/>
          <w:sz w:val="25"/>
        </w:rPr>
        <w:t>Gemarker</w:t>
      </w:r>
      <w:proofErr w:type="spellEnd"/>
      <w:r>
        <w:rPr>
          <w:rFonts w:ascii="Arial" w:hAnsi="Arial" w:cs="Arial" w:hint="cs"/>
          <w:w w:val="101"/>
          <w:sz w:val="25"/>
        </w:rPr>
        <w:t xml:space="preserve"> Kirche der Sohn des bekannten Balten-Pfarrers Hahn, Superintendent</w:t>
      </w:r>
      <w:r>
        <w:br/>
      </w:r>
      <w:r>
        <w:rPr>
          <w:rFonts w:ascii="Arial" w:hAnsi="Arial" w:cs="Arial" w:hint="cs"/>
          <w:w w:val="99"/>
          <w:sz w:val="25"/>
        </w:rPr>
        <w:t>Hahn, Dresden. Jetzt intonierte die Orgel mit wuchtigen Klängen das Vorspiel zum</w:t>
      </w:r>
      <w:r>
        <w:br/>
      </w:r>
      <w:r>
        <w:rPr>
          <w:rFonts w:ascii="Arial" w:hAnsi="Arial" w:cs="Arial" w:hint="cs"/>
          <w:w w:val="99"/>
          <w:sz w:val="25"/>
        </w:rPr>
        <w:t xml:space="preserve">alten </w:t>
      </w:r>
      <w:proofErr w:type="gramStart"/>
      <w:r>
        <w:rPr>
          <w:rFonts w:ascii="Arial" w:hAnsi="Arial" w:cs="Arial" w:hint="cs"/>
          <w:w w:val="99"/>
          <w:sz w:val="25"/>
        </w:rPr>
        <w:t>Kirchenlie</w:t>
      </w:r>
      <w:r>
        <w:rPr>
          <w:rFonts w:ascii="Arial" w:hAnsi="Arial" w:cs="Arial" w:hint="cs"/>
          <w:w w:val="99"/>
          <w:sz w:val="25"/>
        </w:rPr>
        <w:t>d ,Fahre</w:t>
      </w:r>
      <w:proofErr w:type="gramEnd"/>
      <w:r>
        <w:rPr>
          <w:rFonts w:ascii="Arial" w:hAnsi="Arial" w:cs="Arial" w:hint="cs"/>
          <w:w w:val="99"/>
          <w:sz w:val="25"/>
        </w:rPr>
        <w:t xml:space="preserve"> fort, fahre fort'. Die Gemeinde fiel in machtvollem Gesang</w:t>
      </w:r>
      <w:r>
        <w:br/>
      </w:r>
      <w:r>
        <w:rPr>
          <w:rFonts w:ascii="Verdana" w:hAnsi="Verdana" w:cs="Verdana" w:hint="cs"/>
          <w:w w:val="101"/>
          <w:sz w:val="23"/>
        </w:rPr>
        <w:t>ein, denn die überfüllte Kirche war überwiegend mit Männern besetzt. Noch</w:t>
      </w:r>
      <w:r>
        <w:br/>
      </w:r>
      <w:r>
        <w:rPr>
          <w:rFonts w:ascii="Verdana" w:hAnsi="Verdana" w:cs="Verdana" w:hint="cs"/>
          <w:sz w:val="23"/>
        </w:rPr>
        <w:t>schwangen leise die Akkorde durch das Gotteshaus, als der Prediger mit der</w:t>
      </w:r>
      <w:r>
        <w:br/>
      </w:r>
      <w:r>
        <w:rPr>
          <w:rFonts w:ascii="Arial" w:hAnsi="Arial" w:cs="Arial" w:hint="cs"/>
          <w:w w:val="99"/>
          <w:sz w:val="25"/>
        </w:rPr>
        <w:t>versammelten Bekenntnisgemeinde im Gebe</w:t>
      </w:r>
      <w:r>
        <w:rPr>
          <w:rFonts w:ascii="Arial" w:hAnsi="Arial" w:cs="Arial" w:hint="cs"/>
          <w:w w:val="99"/>
          <w:sz w:val="25"/>
        </w:rPr>
        <w:t xml:space="preserve">t Gottes Segen erflehte. </w:t>
      </w:r>
      <w:proofErr w:type="gramStart"/>
      <w:r>
        <w:rPr>
          <w:rFonts w:ascii="Arial" w:hAnsi="Arial" w:cs="Arial" w:hint="cs"/>
          <w:w w:val="99"/>
          <w:sz w:val="25"/>
        </w:rPr>
        <w:t>Es folgte die</w:t>
      </w:r>
      <w:r>
        <w:br/>
      </w:r>
      <w:r>
        <w:rPr>
          <w:rFonts w:ascii="Arial" w:hAnsi="Arial" w:cs="Arial" w:hint="cs"/>
          <w:w w:val="99"/>
          <w:sz w:val="24"/>
        </w:rPr>
        <w:t xml:space="preserve">Schriftverlesung: Offenbarung 2, Vers 1-7: Dem Engel zu Ephesus schreibe: </w:t>
      </w:r>
      <w:proofErr w:type="spellStart"/>
      <w:r>
        <w:rPr>
          <w:rFonts w:ascii="Arial" w:hAnsi="Arial" w:cs="Arial" w:hint="cs"/>
          <w:w w:val="99"/>
          <w:sz w:val="24"/>
        </w:rPr>
        <w:t>lch</w:t>
      </w:r>
      <w:proofErr w:type="spellEnd"/>
      <w:r>
        <w:rPr>
          <w:rFonts w:ascii="Arial" w:hAnsi="Arial" w:cs="Arial" w:hint="cs"/>
          <w:w w:val="99"/>
          <w:sz w:val="24"/>
        </w:rPr>
        <w:t xml:space="preserve"> weiß</w:t>
      </w:r>
      <w:r>
        <w:br/>
      </w:r>
      <w:r>
        <w:rPr>
          <w:rFonts w:ascii="Arial" w:hAnsi="Arial" w:cs="Arial" w:hint="cs"/>
          <w:w w:val="99"/>
          <w:sz w:val="24"/>
        </w:rPr>
        <w:t xml:space="preserve">deine Werke und deine Arbeit und deine Geduld und </w:t>
      </w:r>
      <w:proofErr w:type="spellStart"/>
      <w:r>
        <w:rPr>
          <w:rFonts w:ascii="Arial" w:hAnsi="Arial" w:cs="Arial" w:hint="cs"/>
          <w:w w:val="99"/>
          <w:sz w:val="24"/>
        </w:rPr>
        <w:t>daß</w:t>
      </w:r>
      <w:proofErr w:type="spellEnd"/>
      <w:r>
        <w:rPr>
          <w:rFonts w:ascii="Arial" w:hAnsi="Arial" w:cs="Arial" w:hint="cs"/>
          <w:w w:val="99"/>
          <w:sz w:val="24"/>
        </w:rPr>
        <w:t xml:space="preserve"> du die Bösen nicht tragen</w:t>
      </w:r>
      <w:r>
        <w:br/>
      </w:r>
      <w:r>
        <w:rPr>
          <w:rFonts w:ascii="Arial" w:hAnsi="Arial" w:cs="Arial" w:hint="cs"/>
          <w:w w:val="99"/>
          <w:sz w:val="24"/>
        </w:rPr>
        <w:t>kannst und hast versucht die, so da sagen, sie seien A</w:t>
      </w:r>
      <w:r>
        <w:rPr>
          <w:rFonts w:ascii="Arial" w:hAnsi="Arial" w:cs="Arial" w:hint="cs"/>
          <w:w w:val="99"/>
          <w:sz w:val="24"/>
        </w:rPr>
        <w:t>postel und sind's nicht usw.</w:t>
      </w:r>
      <w:r>
        <w:br/>
      </w:r>
      <w:r>
        <w:rPr>
          <w:rFonts w:ascii="Arial" w:hAnsi="Arial" w:cs="Arial" w:hint="cs"/>
          <w:sz w:val="24"/>
        </w:rPr>
        <w:t>,Wir sind hier versammelt al</w:t>
      </w:r>
      <w:r w:rsidR="00AF6A51">
        <w:rPr>
          <w:rFonts w:ascii="Arial" w:hAnsi="Arial" w:cs="Arial" w:hint="cs"/>
          <w:sz w:val="24"/>
        </w:rPr>
        <w:t>s die Bekennende Kirche Deutsch</w:t>
      </w:r>
      <w:r>
        <w:rPr>
          <w:rFonts w:ascii="Arial" w:hAnsi="Arial" w:cs="Arial" w:hint="cs"/>
          <w:sz w:val="24"/>
        </w:rPr>
        <w:t>lands und wissen um</w:t>
      </w:r>
      <w:r>
        <w:br/>
      </w:r>
      <w:r>
        <w:rPr>
          <w:rFonts w:ascii="Arial" w:hAnsi="Arial" w:cs="Arial" w:hint="cs"/>
          <w:w w:val="101"/>
          <w:sz w:val="25"/>
        </w:rPr>
        <w:t>die Verantwortung aber auch gleichzeitig um die göttliche Gabe und Verheißung,</w:t>
      </w:r>
      <w:r>
        <w:br/>
      </w:r>
      <w:r>
        <w:rPr>
          <w:rFonts w:ascii="Arial" w:hAnsi="Arial" w:cs="Arial" w:hint="cs"/>
          <w:sz w:val="24"/>
        </w:rPr>
        <w:t>wenn wir dies aussprechen, so leitete Superintendent Hahn nunmehr se</w:t>
      </w:r>
      <w:r>
        <w:rPr>
          <w:rFonts w:ascii="Arial" w:hAnsi="Arial" w:cs="Arial" w:hint="cs"/>
          <w:sz w:val="24"/>
        </w:rPr>
        <w:t>ine Predigt</w:t>
      </w:r>
      <w:r>
        <w:br/>
      </w:r>
      <w:r>
        <w:rPr>
          <w:rFonts w:ascii="Verdana" w:hAnsi="Verdana" w:cs="Verdana" w:hint="cs"/>
          <w:w w:val="96"/>
          <w:sz w:val="24"/>
        </w:rPr>
        <w:t xml:space="preserve">im </w:t>
      </w:r>
      <w:proofErr w:type="spellStart"/>
      <w:r>
        <w:rPr>
          <w:rFonts w:ascii="Verdana" w:hAnsi="Verdana" w:cs="Verdana" w:hint="cs"/>
          <w:w w:val="96"/>
          <w:sz w:val="24"/>
        </w:rPr>
        <w:t>Anschluß</w:t>
      </w:r>
      <w:proofErr w:type="spellEnd"/>
      <w:r>
        <w:rPr>
          <w:rFonts w:ascii="Verdana" w:hAnsi="Verdana" w:cs="Verdana" w:hint="cs"/>
          <w:w w:val="96"/>
          <w:sz w:val="24"/>
        </w:rPr>
        <w:t xml:space="preserve"> an das verlesene Wort ein.</w:t>
      </w:r>
      <w:proofErr w:type="gramEnd"/>
      <w:r>
        <w:rPr>
          <w:rFonts w:ascii="Verdana" w:hAnsi="Verdana" w:cs="Verdana" w:hint="cs"/>
          <w:w w:val="96"/>
          <w:sz w:val="24"/>
        </w:rPr>
        <w:t xml:space="preserve"> ,Wir werden in diesen Tagen vielerlei</w:t>
      </w:r>
      <w:r>
        <w:br/>
      </w:r>
      <w:r>
        <w:rPr>
          <w:rFonts w:ascii="Arial" w:hAnsi="Arial" w:cs="Arial" w:hint="cs"/>
          <w:w w:val="99"/>
          <w:sz w:val="25"/>
        </w:rPr>
        <w:t>bereden, doch soll dennoch unser Blick immer gerichtet bleiben auf den einen, der</w:t>
      </w:r>
      <w:r>
        <w:br/>
      </w:r>
      <w:r>
        <w:rPr>
          <w:rFonts w:ascii="Verdana" w:hAnsi="Verdana" w:cs="Verdana" w:hint="cs"/>
          <w:w w:val="99"/>
          <w:sz w:val="24"/>
        </w:rPr>
        <w:t>allein Herr der Kirche ist und vom Vater absolute Vollmacht hat, zu seinen</w:t>
      </w:r>
      <w:r>
        <w:br/>
      </w:r>
      <w:r>
        <w:rPr>
          <w:rFonts w:ascii="Verdana" w:hAnsi="Verdana" w:cs="Verdana" w:hint="cs"/>
          <w:sz w:val="24"/>
        </w:rPr>
        <w:t xml:space="preserve">Gemeinden </w:t>
      </w:r>
      <w:r>
        <w:rPr>
          <w:rFonts w:ascii="Verdana" w:hAnsi="Verdana" w:cs="Verdana" w:hint="cs"/>
          <w:sz w:val="24"/>
        </w:rPr>
        <w:t>zu reden.' Danach stellt der Redner in den Mittelpunkt seiner</w:t>
      </w:r>
      <w:r>
        <w:br/>
      </w:r>
      <w:r>
        <w:rPr>
          <w:rFonts w:ascii="Arial" w:hAnsi="Arial" w:cs="Arial" w:hint="cs"/>
          <w:sz w:val="24"/>
        </w:rPr>
        <w:t xml:space="preserve">Betrachtung die Worte: </w:t>
      </w:r>
      <w:proofErr w:type="gramStart"/>
      <w:r>
        <w:rPr>
          <w:rFonts w:ascii="Arial" w:hAnsi="Arial" w:cs="Arial" w:hint="cs"/>
          <w:sz w:val="24"/>
        </w:rPr>
        <w:t>,Ich</w:t>
      </w:r>
      <w:proofErr w:type="gramEnd"/>
      <w:r>
        <w:rPr>
          <w:rFonts w:ascii="Arial" w:hAnsi="Arial" w:cs="Arial" w:hint="cs"/>
          <w:sz w:val="24"/>
        </w:rPr>
        <w:t xml:space="preserve"> habe wider dich, </w:t>
      </w:r>
      <w:proofErr w:type="spellStart"/>
      <w:r>
        <w:rPr>
          <w:rFonts w:ascii="Arial" w:hAnsi="Arial" w:cs="Arial" w:hint="cs"/>
          <w:sz w:val="24"/>
        </w:rPr>
        <w:t>daß</w:t>
      </w:r>
      <w:proofErr w:type="spellEnd"/>
      <w:r>
        <w:rPr>
          <w:rFonts w:ascii="Arial" w:hAnsi="Arial" w:cs="Arial" w:hint="cs"/>
          <w:sz w:val="24"/>
        </w:rPr>
        <w:t xml:space="preserve"> du die erste Liebe verlassen hast'.</w:t>
      </w:r>
      <w:r>
        <w:br/>
      </w:r>
      <w:r>
        <w:rPr>
          <w:rFonts w:ascii="Verdana" w:hAnsi="Verdana" w:cs="Verdana" w:hint="cs"/>
          <w:w w:val="101"/>
          <w:sz w:val="23"/>
        </w:rPr>
        <w:t>Dieser Vorwurf treffe auch die Kirche in Deutschland, auch die Bekennende</w:t>
      </w:r>
      <w:r>
        <w:br/>
      </w:r>
      <w:r>
        <w:rPr>
          <w:rFonts w:ascii="Arial" w:hAnsi="Arial" w:cs="Arial" w:hint="cs"/>
          <w:sz w:val="24"/>
        </w:rPr>
        <w:t>Gemeinde. Wir seien Gewohnheitschri</w:t>
      </w:r>
      <w:r>
        <w:rPr>
          <w:rFonts w:ascii="Arial" w:hAnsi="Arial" w:cs="Arial" w:hint="cs"/>
          <w:sz w:val="24"/>
        </w:rPr>
        <w:t>sten geworden, Christus wolle aber die völlige</w:t>
      </w:r>
      <w:r>
        <w:br/>
      </w:r>
      <w:r>
        <w:rPr>
          <w:rFonts w:ascii="Arial" w:hAnsi="Arial" w:cs="Arial" w:hint="cs"/>
          <w:w w:val="99"/>
          <w:sz w:val="25"/>
        </w:rPr>
        <w:t xml:space="preserve">Hingabe. So komme es, </w:t>
      </w:r>
      <w:proofErr w:type="spellStart"/>
      <w:r>
        <w:rPr>
          <w:rFonts w:ascii="Arial" w:hAnsi="Arial" w:cs="Arial" w:hint="cs"/>
          <w:w w:val="99"/>
          <w:sz w:val="25"/>
        </w:rPr>
        <w:t>daß</w:t>
      </w:r>
      <w:proofErr w:type="spellEnd"/>
      <w:r>
        <w:rPr>
          <w:rFonts w:ascii="Arial" w:hAnsi="Arial" w:cs="Arial" w:hint="cs"/>
          <w:w w:val="99"/>
          <w:sz w:val="25"/>
        </w:rPr>
        <w:t xml:space="preserve"> eine verweltlichte Kirche nicht mehr auf den Herrn</w:t>
      </w:r>
      <w:r>
        <w:br/>
      </w:r>
      <w:r>
        <w:rPr>
          <w:rFonts w:ascii="Verdana" w:hAnsi="Verdana" w:cs="Verdana" w:hint="cs"/>
          <w:sz w:val="23"/>
        </w:rPr>
        <w:t>schaue, sondern die Kirche als Mittel irdischer Zwecke herabgewürdigt werde.</w:t>
      </w:r>
    </w:p>
    <w:p w:rsidR="00A86897" w:rsidRDefault="00A86897">
      <w:pPr>
        <w:sectPr w:rsidR="00A86897">
          <w:pgSz w:w="11947" w:h="16838"/>
          <w:pgMar w:top="1464" w:right="1411" w:bottom="657" w:left="1411" w:header="720" w:footer="720" w:gutter="0"/>
          <w:cols w:space="720"/>
          <w:docGrid w:linePitch="360"/>
        </w:sectPr>
      </w:pPr>
    </w:p>
    <w:p w:rsidR="00A86897" w:rsidRDefault="00727EEA">
      <w:pPr>
        <w:spacing w:after="0" w:line="0" w:lineRule="atLeast"/>
      </w:pPr>
      <w:r>
        <w:rPr>
          <w:rFonts w:ascii="Verdana" w:hAnsi="Verdana" w:cs="Verdana" w:hint="cs"/>
          <w:sz w:val="23"/>
        </w:rPr>
        <w:lastRenderedPageBreak/>
        <w:t>Unsere Verweltlichung stehe nicht am Anfang, sondern am Ende einer langen</w:t>
      </w:r>
      <w:r>
        <w:br/>
      </w:r>
      <w:r>
        <w:rPr>
          <w:rFonts w:ascii="Verdana" w:hAnsi="Verdana" w:cs="Verdana" w:hint="cs"/>
          <w:w w:val="92"/>
          <w:sz w:val="23"/>
        </w:rPr>
        <w:t>Entwicklung.</w:t>
      </w:r>
      <w:r>
        <w:br/>
      </w:r>
      <w:r>
        <w:rPr>
          <w:rFonts w:ascii="Verdana" w:hAnsi="Verdana" w:cs="Verdana" w:hint="cs"/>
          <w:w w:val="93"/>
          <w:sz w:val="23"/>
        </w:rPr>
        <w:t>Nun könne auch die Bekennende Gemeinde sich nicht selbst rühmen, aber sie dürfe</w:t>
      </w:r>
    </w:p>
    <w:p w:rsidR="00A86897" w:rsidRDefault="00727EEA">
      <w:pPr>
        <w:tabs>
          <w:tab w:val="left" w:pos="6821"/>
        </w:tabs>
        <w:spacing w:before="10" w:after="0" w:line="0" w:lineRule="atLeast"/>
      </w:pPr>
      <w:proofErr w:type="gramStart"/>
      <w:r>
        <w:rPr>
          <w:rFonts w:ascii="Arial" w:hAnsi="Arial" w:cs="Arial" w:hint="cs"/>
          <w:w w:val="99"/>
          <w:sz w:val="25"/>
        </w:rPr>
        <w:t>den</w:t>
      </w:r>
      <w:proofErr w:type="gramEnd"/>
      <w:r>
        <w:rPr>
          <w:rFonts w:ascii="Arial" w:hAnsi="Arial" w:cs="Arial" w:hint="cs"/>
          <w:w w:val="99"/>
          <w:sz w:val="25"/>
        </w:rPr>
        <w:t xml:space="preserve"> Herrn rühmen, </w:t>
      </w:r>
      <w:proofErr w:type="spellStart"/>
      <w:r>
        <w:rPr>
          <w:rFonts w:ascii="Arial" w:hAnsi="Arial" w:cs="Arial" w:hint="cs"/>
          <w:w w:val="99"/>
          <w:sz w:val="25"/>
        </w:rPr>
        <w:t>daß</w:t>
      </w:r>
      <w:proofErr w:type="spellEnd"/>
      <w:r>
        <w:rPr>
          <w:rFonts w:ascii="Arial" w:hAnsi="Arial" w:cs="Arial" w:hint="cs"/>
          <w:w w:val="99"/>
          <w:sz w:val="25"/>
        </w:rPr>
        <w:t xml:space="preserve"> er ihr, ebenso wie den Ephesern, die</w:t>
      </w:r>
      <w:r>
        <w:rPr>
          <w:w w:val="101"/>
        </w:rPr>
        <w:t xml:space="preserve"> </w:t>
      </w:r>
      <w:r>
        <w:rPr>
          <w:rFonts w:ascii="Arial" w:hAnsi="Arial" w:cs="Arial" w:hint="cs"/>
          <w:i/>
          <w:w w:val="101"/>
          <w:sz w:val="24"/>
        </w:rPr>
        <w:t>Gabe der Erkenntnis</w:t>
      </w:r>
      <w:r>
        <w:br/>
      </w:r>
      <w:r>
        <w:rPr>
          <w:rFonts w:ascii="Arial" w:hAnsi="Arial" w:cs="Arial" w:hint="cs"/>
          <w:i/>
          <w:w w:val="104"/>
          <w:sz w:val="24"/>
        </w:rPr>
        <w:t>des Geiste</w:t>
      </w:r>
      <w:r>
        <w:rPr>
          <w:rFonts w:ascii="Arial" w:hAnsi="Arial" w:cs="Arial" w:hint="cs"/>
          <w:i/>
          <w:w w:val="104"/>
          <w:sz w:val="24"/>
        </w:rPr>
        <w:t>s der Irrlehre</w:t>
      </w:r>
      <w:r>
        <w:rPr>
          <w:w w:val="103"/>
        </w:rPr>
        <w:t xml:space="preserve"> </w:t>
      </w:r>
      <w:r>
        <w:rPr>
          <w:rFonts w:ascii="Arial" w:hAnsi="Arial" w:cs="Arial" w:hint="cs"/>
          <w:w w:val="103"/>
          <w:sz w:val="24"/>
        </w:rPr>
        <w:t>geschenkt habe. Die Bekennende Gemeinde müsse sich</w:t>
      </w:r>
    </w:p>
    <w:p w:rsidR="00A86897" w:rsidRDefault="00727EEA">
      <w:pPr>
        <w:spacing w:before="13" w:after="0" w:line="0" w:lineRule="atLeast"/>
      </w:pPr>
      <w:proofErr w:type="gramStart"/>
      <w:r>
        <w:rPr>
          <w:rFonts w:ascii="Arial" w:hAnsi="Arial" w:cs="Arial" w:hint="cs"/>
          <w:w w:val="99"/>
          <w:sz w:val="25"/>
        </w:rPr>
        <w:t>dabei</w:t>
      </w:r>
      <w:proofErr w:type="gramEnd"/>
      <w:r>
        <w:rPr>
          <w:rFonts w:ascii="Arial" w:hAnsi="Arial" w:cs="Arial" w:hint="cs"/>
          <w:w w:val="99"/>
          <w:sz w:val="25"/>
        </w:rPr>
        <w:t xml:space="preserve"> vor der Gefahr</w:t>
      </w:r>
      <w:r w:rsidR="00AF6A51">
        <w:rPr>
          <w:rFonts w:ascii="Arial" w:hAnsi="Arial" w:cs="Arial" w:hint="cs"/>
          <w:w w:val="99"/>
          <w:sz w:val="25"/>
        </w:rPr>
        <w:t xml:space="preserve"> des Richtgeistes hüten. Der Hass</w:t>
      </w:r>
      <w:r>
        <w:rPr>
          <w:rFonts w:ascii="Arial" w:hAnsi="Arial" w:cs="Arial" w:hint="cs"/>
          <w:w w:val="99"/>
          <w:sz w:val="25"/>
        </w:rPr>
        <w:t>, von dem im Text die Rede</w:t>
      </w:r>
      <w:r>
        <w:br/>
      </w:r>
      <w:r>
        <w:rPr>
          <w:rFonts w:ascii="Verdana" w:hAnsi="Verdana" w:cs="Verdana" w:hint="cs"/>
          <w:sz w:val="23"/>
        </w:rPr>
        <w:t>sei, dürfe sich nicht gegen Personen, sondern nur gegen das unheilige Wesen</w:t>
      </w:r>
      <w:r>
        <w:br/>
      </w:r>
      <w:r>
        <w:rPr>
          <w:rFonts w:ascii="Arial" w:hAnsi="Arial" w:cs="Arial" w:hint="cs"/>
          <w:w w:val="101"/>
          <w:sz w:val="23"/>
        </w:rPr>
        <w:t>richten ..."</w:t>
      </w:r>
    </w:p>
    <w:p w:rsidR="00A86897" w:rsidRDefault="00727EEA">
      <w:pPr>
        <w:tabs>
          <w:tab w:val="left" w:pos="5"/>
        </w:tabs>
        <w:spacing w:before="283" w:after="0" w:line="0" w:lineRule="atLeast"/>
      </w:pPr>
      <w:r>
        <w:rPr>
          <w:rFonts w:ascii="Arial" w:hAnsi="Arial" w:cs="Arial" w:hint="cs"/>
          <w:i/>
          <w:sz w:val="24"/>
        </w:rPr>
        <w:t>Zusammenfassung:</w:t>
      </w:r>
    </w:p>
    <w:p w:rsidR="00A86897" w:rsidRDefault="00727EEA">
      <w:pPr>
        <w:tabs>
          <w:tab w:val="left" w:pos="14"/>
        </w:tabs>
        <w:spacing w:before="4694" w:after="0" w:line="0" w:lineRule="atLeast"/>
      </w:pPr>
      <w:r>
        <w:rPr>
          <w:rFonts w:ascii="Arial" w:hAnsi="Arial" w:cs="Arial" w:hint="cs"/>
          <w:i/>
          <w:w w:val="99"/>
          <w:sz w:val="24"/>
        </w:rPr>
        <w:t>Welch</w:t>
      </w:r>
      <w:r>
        <w:rPr>
          <w:rFonts w:ascii="Arial" w:hAnsi="Arial" w:cs="Arial" w:hint="cs"/>
          <w:i/>
          <w:w w:val="99"/>
          <w:sz w:val="24"/>
        </w:rPr>
        <w:t>e Punkte könnten in die Barmer Theologische Erklärung mit eingeflossen sein?</w:t>
      </w:r>
    </w:p>
    <w:p w:rsidR="00A86897" w:rsidRDefault="00727EEA">
      <w:pPr>
        <w:spacing w:before="3648" w:after="0" w:line="0" w:lineRule="atLeast"/>
      </w:pPr>
      <w:r>
        <w:rPr>
          <w:rFonts w:ascii="Arial" w:hAnsi="Arial" w:cs="Arial" w:hint="cs"/>
          <w:w w:val="99"/>
          <w:sz w:val="20"/>
        </w:rPr>
        <w:t>Quelle: http://evangelischer-widerstand.del#/kartel/D9014/?zoom=1 26.02.12</w:t>
      </w:r>
    </w:p>
    <w:p w:rsidR="00A86897" w:rsidRDefault="00A86897">
      <w:pPr>
        <w:sectPr w:rsidR="00A86897">
          <w:pgSz w:w="11947" w:h="16838"/>
          <w:pgMar w:top="1454" w:right="1411" w:bottom="1454" w:left="141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10"/>
        </w:tabs>
        <w:spacing w:after="0" w:line="0" w:lineRule="atLeast"/>
      </w:pPr>
      <w:r>
        <w:rPr>
          <w:rFonts w:ascii="Arial" w:hAnsi="Arial" w:cs="Arial" w:hint="cs"/>
          <w:b/>
          <w:sz w:val="27"/>
        </w:rPr>
        <w:lastRenderedPageBreak/>
        <w:t>M 3b: Barmer Zeitung</w:t>
      </w:r>
    </w:p>
    <w:p w:rsidR="00A86897" w:rsidRDefault="00727EEA">
      <w:pPr>
        <w:tabs>
          <w:tab w:val="left" w:pos="2515"/>
        </w:tabs>
        <w:spacing w:before="345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Die Barmer Bekenntnissynode</w:t>
      </w:r>
      <w:r>
        <w:br/>
      </w: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Ein kirchengeschichtliches Ereignis/Massenversammlung/Wichtige</w:t>
      </w:r>
    </w:p>
    <w:p w:rsidR="00A86897" w:rsidRDefault="00727EEA">
      <w:pPr>
        <w:tabs>
          <w:tab w:val="left" w:pos="3422"/>
        </w:tabs>
        <w:spacing w:before="19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>Entschließungen</w:t>
      </w:r>
    </w:p>
    <w:p w:rsidR="00A86897" w:rsidRDefault="00727EEA">
      <w:pPr>
        <w:tabs>
          <w:tab w:val="left" w:pos="14"/>
        </w:tabs>
        <w:spacing w:before="283" w:after="0" w:line="0" w:lineRule="atLeast"/>
      </w:pPr>
      <w:r>
        <w:rPr>
          <w:rFonts w:ascii="Arial" w:hAnsi="Arial" w:cs="Arial" w:hint="cs"/>
          <w:b/>
          <w:w w:val="96"/>
          <w:sz w:val="23"/>
        </w:rPr>
        <w:t>Aufgabe:</w:t>
      </w:r>
      <w:r>
        <w:br/>
      </w:r>
      <w:r>
        <w:rPr>
          <w:rFonts w:ascii="Arial" w:hAnsi="Arial" w:cs="Arial" w:hint="cs"/>
          <w:w w:val="101"/>
          <w:sz w:val="21"/>
        </w:rPr>
        <w:t>Fasse den Zeitungsartikel mit einem Partner kurz zusammen und macht euch Gedanken</w:t>
      </w:r>
      <w:r>
        <w:br/>
      </w:r>
      <w:r>
        <w:rPr>
          <w:rFonts w:ascii="Arial" w:hAnsi="Arial" w:cs="Arial" w:hint="cs"/>
          <w:w w:val="101"/>
          <w:sz w:val="21"/>
        </w:rPr>
        <w:t>darüber, welche Punkte wohl in die Barmer Theologische Erklärung mit eingeflossen sind?</w:t>
      </w:r>
    </w:p>
    <w:p w:rsidR="00A86897" w:rsidRDefault="00727EEA">
      <w:pPr>
        <w:tabs>
          <w:tab w:val="left" w:pos="2621"/>
        </w:tabs>
        <w:spacing w:before="652" w:after="0" w:line="0" w:lineRule="atLeast"/>
      </w:pPr>
      <w:r>
        <w:rPr>
          <w:w w:val="101"/>
        </w:rPr>
        <w:tab/>
      </w:r>
      <w:r>
        <w:rPr>
          <w:rFonts w:ascii="Arial" w:hAnsi="Arial" w:cs="Arial" w:hint="cs"/>
          <w:b/>
          <w:w w:val="101"/>
          <w:sz w:val="27"/>
        </w:rPr>
        <w:t xml:space="preserve">Berichtsabend im </w:t>
      </w:r>
      <w:proofErr w:type="spellStart"/>
      <w:r>
        <w:rPr>
          <w:rFonts w:ascii="Arial" w:hAnsi="Arial" w:cs="Arial" w:hint="cs"/>
          <w:b/>
          <w:w w:val="101"/>
          <w:sz w:val="27"/>
        </w:rPr>
        <w:t>Klingelholl</w:t>
      </w:r>
      <w:proofErr w:type="spellEnd"/>
      <w:r>
        <w:br/>
      </w:r>
      <w:r>
        <w:rPr>
          <w:rFonts w:ascii="Arial" w:hAnsi="Arial" w:cs="Arial" w:hint="cs"/>
          <w:w w:val="113"/>
          <w:sz w:val="21"/>
        </w:rPr>
        <w:t xml:space="preserve">„Die </w:t>
      </w:r>
      <w:proofErr w:type="spellStart"/>
      <w:r>
        <w:rPr>
          <w:rFonts w:ascii="Arial" w:hAnsi="Arial" w:cs="Arial" w:hint="cs"/>
          <w:w w:val="113"/>
          <w:sz w:val="21"/>
        </w:rPr>
        <w:t>Gemarker</w:t>
      </w:r>
      <w:proofErr w:type="spellEnd"/>
      <w:r>
        <w:rPr>
          <w:rFonts w:ascii="Arial" w:hAnsi="Arial" w:cs="Arial" w:hint="cs"/>
          <w:w w:val="113"/>
          <w:sz w:val="21"/>
        </w:rPr>
        <w:t xml:space="preserve"> Kirche hatte gestern wiederum einen großen Tag. Weitere Vertreter</w:t>
      </w:r>
      <w:r>
        <w:br/>
      </w:r>
      <w:r>
        <w:rPr>
          <w:rFonts w:ascii="Arial" w:hAnsi="Arial" w:cs="Arial" w:hint="cs"/>
          <w:w w:val="110"/>
          <w:sz w:val="21"/>
        </w:rPr>
        <w:t>des protestantischen Deutschl</w:t>
      </w:r>
      <w:r>
        <w:rPr>
          <w:rFonts w:ascii="Arial" w:hAnsi="Arial" w:cs="Arial" w:hint="cs"/>
          <w:w w:val="110"/>
          <w:sz w:val="21"/>
        </w:rPr>
        <w:t>ands hatten sich eingefunden</w:t>
      </w:r>
      <w:r>
        <w:rPr>
          <w:rFonts w:ascii="Arial" w:hAnsi="Arial" w:cs="Arial" w:hint="cs"/>
          <w:w w:val="110"/>
          <w:sz w:val="21"/>
        </w:rPr>
        <w:t>, um mit den Führern der</w:t>
      </w:r>
    </w:p>
    <w:p w:rsidR="00A86897" w:rsidRDefault="00727EEA">
      <w:pPr>
        <w:tabs>
          <w:tab w:val="left" w:pos="10"/>
          <w:tab w:val="left" w:pos="2318"/>
          <w:tab w:val="left" w:pos="3139"/>
          <w:tab w:val="left" w:pos="5208"/>
          <w:tab w:val="left" w:pos="6302"/>
          <w:tab w:val="left" w:pos="7464"/>
          <w:tab w:val="left" w:pos="8218"/>
        </w:tabs>
        <w:spacing w:before="9" w:after="0" w:line="0" w:lineRule="atLeast"/>
      </w:pPr>
      <w:r>
        <w:rPr>
          <w:rFonts w:ascii="Arial" w:hAnsi="Arial" w:cs="Arial" w:hint="cs"/>
          <w:w w:val="99"/>
          <w:sz w:val="24"/>
        </w:rPr>
        <w:t>Bekenntnissynode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über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Glaubensfragen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gerade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unserer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24"/>
        </w:rPr>
        <w:t>Zeit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wichtige</w:t>
      </w:r>
    </w:p>
    <w:p w:rsidR="00A86897" w:rsidRDefault="00727EEA">
      <w:pPr>
        <w:tabs>
          <w:tab w:val="left" w:pos="5"/>
        </w:tabs>
        <w:spacing w:before="14" w:after="0" w:line="0" w:lineRule="atLeast"/>
      </w:pPr>
      <w:r>
        <w:rPr>
          <w:rFonts w:ascii="Verdana" w:hAnsi="Verdana" w:cs="Verdana" w:hint="cs"/>
          <w:w w:val="99"/>
          <w:sz w:val="23"/>
        </w:rPr>
        <w:t>Besprechungen zu pflegen. Der Vormittag und Nachmittag war mit Referaten</w:t>
      </w:r>
      <w:r>
        <w:br/>
      </w:r>
      <w:r>
        <w:rPr>
          <w:rFonts w:ascii="Arial" w:hAnsi="Arial" w:cs="Arial" w:hint="cs"/>
          <w:w w:val="99"/>
          <w:sz w:val="25"/>
        </w:rPr>
        <w:t>theologischer und juristischer Art ausgefüllt, während der Abend im Gemeindesaal</w:t>
      </w:r>
      <w:r>
        <w:br/>
      </w:r>
      <w:proofErr w:type="spellStart"/>
      <w:r>
        <w:rPr>
          <w:rFonts w:ascii="Arial" w:hAnsi="Arial" w:cs="Arial" w:hint="cs"/>
          <w:w w:val="99"/>
          <w:sz w:val="24"/>
        </w:rPr>
        <w:t>Klingelholl</w:t>
      </w:r>
      <w:r>
        <w:rPr>
          <w:rFonts w:ascii="Arial" w:hAnsi="Arial" w:cs="Arial" w:hint="cs"/>
          <w:w w:val="99"/>
          <w:sz w:val="24"/>
        </w:rPr>
        <w:t>straße</w:t>
      </w:r>
      <w:proofErr w:type="spellEnd"/>
      <w:r>
        <w:rPr>
          <w:rFonts w:ascii="Arial" w:hAnsi="Arial" w:cs="Arial" w:hint="cs"/>
          <w:w w:val="99"/>
          <w:sz w:val="24"/>
        </w:rPr>
        <w:t xml:space="preserve"> ein ungezwungenes Beisammensein brachte.</w:t>
      </w:r>
    </w:p>
    <w:p w:rsidR="00A86897" w:rsidRDefault="00727EEA">
      <w:pPr>
        <w:tabs>
          <w:tab w:val="left" w:pos="10"/>
          <w:tab w:val="left" w:pos="1176"/>
          <w:tab w:val="left" w:pos="2856"/>
          <w:tab w:val="left" w:pos="4723"/>
          <w:tab w:val="left" w:pos="6778"/>
          <w:tab w:val="left" w:pos="8626"/>
        </w:tabs>
        <w:spacing w:before="9" w:after="0" w:line="0" w:lineRule="atLeast"/>
      </w:pPr>
      <w:r>
        <w:rPr>
          <w:rFonts w:ascii="Arial" w:hAnsi="Arial" w:cs="Arial" w:hint="cs"/>
          <w:w w:val="98"/>
          <w:sz w:val="24"/>
        </w:rPr>
        <w:t>Hier ist</w:t>
      </w:r>
      <w:r>
        <w:tab/>
      </w:r>
      <w:r>
        <w:rPr>
          <w:rFonts w:ascii="Arial" w:hAnsi="Arial" w:cs="Arial" w:hint="cs"/>
          <w:sz w:val="24"/>
        </w:rPr>
        <w:t>es unserem</w:t>
      </w:r>
      <w:r>
        <w:rPr>
          <w:w w:val="101"/>
        </w:rPr>
        <w:tab/>
      </w:r>
      <w:r>
        <w:rPr>
          <w:rFonts w:ascii="Arial" w:hAnsi="Arial" w:cs="Arial" w:hint="cs"/>
          <w:w w:val="101"/>
          <w:sz w:val="23"/>
        </w:rPr>
        <w:t>Berichterstatter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mit Mühe und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Not gelungen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24"/>
        </w:rPr>
        <w:t>eine</w:t>
      </w:r>
    </w:p>
    <w:p w:rsidR="00A86897" w:rsidRDefault="00727EEA">
      <w:pPr>
        <w:tabs>
          <w:tab w:val="left" w:pos="14"/>
        </w:tabs>
        <w:spacing w:before="15" w:after="0" w:line="0" w:lineRule="atLeast"/>
      </w:pPr>
      <w:r>
        <w:rPr>
          <w:rFonts w:ascii="Arial" w:hAnsi="Arial" w:cs="Arial" w:hint="cs"/>
          <w:sz w:val="24"/>
        </w:rPr>
        <w:t xml:space="preserve">Momentaufnahme zu erhaschen. Man </w:t>
      </w:r>
      <w:proofErr w:type="spellStart"/>
      <w:r>
        <w:rPr>
          <w:rFonts w:ascii="Arial" w:hAnsi="Arial" w:cs="Arial" w:hint="cs"/>
          <w:sz w:val="24"/>
        </w:rPr>
        <w:t>muß</w:t>
      </w:r>
      <w:proofErr w:type="spellEnd"/>
      <w:r>
        <w:rPr>
          <w:rFonts w:ascii="Arial" w:hAnsi="Arial" w:cs="Arial" w:hint="cs"/>
          <w:sz w:val="24"/>
        </w:rPr>
        <w:t xml:space="preserve"> schon sagen, </w:t>
      </w:r>
      <w:proofErr w:type="spellStart"/>
      <w:r>
        <w:rPr>
          <w:rFonts w:ascii="Arial" w:hAnsi="Arial" w:cs="Arial" w:hint="cs"/>
          <w:sz w:val="24"/>
        </w:rPr>
        <w:t>daß</w:t>
      </w:r>
      <w:proofErr w:type="spellEnd"/>
      <w:r>
        <w:rPr>
          <w:rFonts w:ascii="Arial" w:hAnsi="Arial" w:cs="Arial" w:hint="cs"/>
          <w:sz w:val="24"/>
        </w:rPr>
        <w:t xml:space="preserve"> die Kirchenführer sich</w:t>
      </w:r>
      <w:r>
        <w:br/>
      </w:r>
      <w:r>
        <w:rPr>
          <w:rFonts w:ascii="Arial" w:hAnsi="Arial" w:cs="Arial" w:hint="cs"/>
          <w:sz w:val="25"/>
        </w:rPr>
        <w:t xml:space="preserve">als Feinde einer jeden </w:t>
      </w:r>
      <w:proofErr w:type="spellStart"/>
      <w:r>
        <w:rPr>
          <w:rFonts w:ascii="Arial" w:hAnsi="Arial" w:cs="Arial" w:hint="cs"/>
          <w:sz w:val="25"/>
        </w:rPr>
        <w:t>Popularitätshascherei</w:t>
      </w:r>
      <w:proofErr w:type="spellEnd"/>
      <w:r>
        <w:rPr>
          <w:rFonts w:ascii="Arial" w:hAnsi="Arial" w:cs="Arial" w:hint="cs"/>
          <w:sz w:val="25"/>
        </w:rPr>
        <w:t xml:space="preserve"> zeigten, denn von der Leitung wurde</w:t>
      </w:r>
      <w:r>
        <w:br/>
      </w:r>
      <w:r>
        <w:rPr>
          <w:rFonts w:ascii="Arial" w:hAnsi="Arial" w:cs="Arial" w:hint="cs"/>
          <w:w w:val="102"/>
          <w:sz w:val="25"/>
        </w:rPr>
        <w:t>jedes Gruppenbild, wenn auch freundlich, so doch leider bestimmt, abgewiesen.</w:t>
      </w:r>
      <w:r>
        <w:br/>
      </w:r>
      <w:r>
        <w:rPr>
          <w:rFonts w:ascii="Arial" w:hAnsi="Arial" w:cs="Arial" w:hint="cs"/>
          <w:sz w:val="24"/>
        </w:rPr>
        <w:t>Neben den bereits gestern erwähnten Bischöfen und Kirchenführern, entdeckte man</w:t>
      </w:r>
      <w:r>
        <w:br/>
      </w:r>
      <w:r>
        <w:rPr>
          <w:rFonts w:ascii="Arial" w:hAnsi="Arial" w:cs="Arial" w:hint="cs"/>
          <w:w w:val="99"/>
          <w:sz w:val="24"/>
        </w:rPr>
        <w:t xml:space="preserve">im </w:t>
      </w:r>
      <w:proofErr w:type="spellStart"/>
      <w:r>
        <w:rPr>
          <w:rFonts w:ascii="Arial" w:hAnsi="Arial" w:cs="Arial" w:hint="cs"/>
          <w:w w:val="99"/>
          <w:sz w:val="24"/>
        </w:rPr>
        <w:t>Klingelholl</w:t>
      </w:r>
      <w:proofErr w:type="spellEnd"/>
      <w:r>
        <w:rPr>
          <w:rFonts w:ascii="Arial" w:hAnsi="Arial" w:cs="Arial" w:hint="cs"/>
          <w:w w:val="99"/>
          <w:sz w:val="24"/>
        </w:rPr>
        <w:t xml:space="preserve"> de</w:t>
      </w:r>
      <w:r>
        <w:rPr>
          <w:rFonts w:ascii="Arial" w:hAnsi="Arial" w:cs="Arial" w:hint="cs"/>
          <w:w w:val="99"/>
          <w:sz w:val="24"/>
        </w:rPr>
        <w:t>n früheren Reichsbischof P.D. Bodelschwingh.</w:t>
      </w:r>
      <w:r>
        <w:br/>
      </w:r>
      <w:r>
        <w:rPr>
          <w:rFonts w:ascii="Arial" w:hAnsi="Arial" w:cs="Arial" w:hint="cs"/>
          <w:sz w:val="24"/>
        </w:rPr>
        <w:t>Am Abend des 30. Mai fanden sich die Synodalen mit den Gästen im Gemeindehaus</w:t>
      </w:r>
      <w:r>
        <w:br/>
      </w:r>
      <w:proofErr w:type="spellStart"/>
      <w:r>
        <w:rPr>
          <w:rFonts w:ascii="Arial" w:hAnsi="Arial" w:cs="Arial" w:hint="cs"/>
          <w:w w:val="104"/>
          <w:sz w:val="24"/>
        </w:rPr>
        <w:t>Klingelholl</w:t>
      </w:r>
      <w:proofErr w:type="spellEnd"/>
      <w:r>
        <w:rPr>
          <w:rFonts w:ascii="Arial" w:hAnsi="Arial" w:cs="Arial" w:hint="cs"/>
          <w:w w:val="104"/>
          <w:sz w:val="24"/>
        </w:rPr>
        <w:t xml:space="preserve"> zusammen, um die Berichte aus den verschiedenen Notgebieten der</w:t>
      </w:r>
      <w:r>
        <w:br/>
      </w:r>
      <w:r>
        <w:rPr>
          <w:rFonts w:ascii="Arial" w:hAnsi="Arial" w:cs="Arial" w:hint="cs"/>
          <w:w w:val="99"/>
          <w:sz w:val="24"/>
        </w:rPr>
        <w:t>evangelischen Kirche entgegenzunehmen.</w:t>
      </w:r>
      <w:r>
        <w:br/>
      </w:r>
      <w:r>
        <w:rPr>
          <w:rFonts w:ascii="Arial" w:hAnsi="Arial" w:cs="Arial" w:hint="cs"/>
          <w:sz w:val="24"/>
        </w:rPr>
        <w:t xml:space="preserve">Vorab </w:t>
      </w:r>
      <w:proofErr w:type="spellStart"/>
      <w:r>
        <w:rPr>
          <w:rFonts w:ascii="Arial" w:hAnsi="Arial" w:cs="Arial" w:hint="cs"/>
          <w:sz w:val="24"/>
        </w:rPr>
        <w:t>muß</w:t>
      </w:r>
      <w:proofErr w:type="spellEnd"/>
      <w:r>
        <w:rPr>
          <w:rFonts w:ascii="Arial" w:hAnsi="Arial" w:cs="Arial" w:hint="cs"/>
          <w:sz w:val="24"/>
        </w:rPr>
        <w:t xml:space="preserve"> vor alle</w:t>
      </w:r>
      <w:r>
        <w:rPr>
          <w:rFonts w:ascii="Arial" w:hAnsi="Arial" w:cs="Arial" w:hint="cs"/>
          <w:sz w:val="24"/>
        </w:rPr>
        <w:t xml:space="preserve">m gesagt sein, </w:t>
      </w:r>
      <w:proofErr w:type="spellStart"/>
      <w:r>
        <w:rPr>
          <w:rFonts w:ascii="Arial" w:hAnsi="Arial" w:cs="Arial" w:hint="cs"/>
          <w:sz w:val="24"/>
        </w:rPr>
        <w:t>daß</w:t>
      </w:r>
      <w:proofErr w:type="spellEnd"/>
      <w:r>
        <w:rPr>
          <w:rFonts w:ascii="Arial" w:hAnsi="Arial" w:cs="Arial" w:hint="cs"/>
          <w:sz w:val="24"/>
        </w:rPr>
        <w:t xml:space="preserve"> alle Berichte an diesem Abend den Geist der</w:t>
      </w:r>
      <w:r>
        <w:br/>
      </w:r>
      <w:r>
        <w:rPr>
          <w:rFonts w:ascii="Verdana" w:hAnsi="Verdana" w:cs="Verdana" w:hint="cs"/>
          <w:w w:val="99"/>
          <w:sz w:val="24"/>
        </w:rPr>
        <w:t>ganzen Synode atmeten: Nicht um die anderen geht es, sondern wir die</w:t>
      </w:r>
      <w:r>
        <w:br/>
      </w:r>
      <w:r>
        <w:rPr>
          <w:rFonts w:ascii="Verdana" w:hAnsi="Verdana" w:cs="Verdana" w:hint="cs"/>
          <w:sz w:val="23"/>
        </w:rPr>
        <w:t>bekennenden Gemeinden sind angeredet in dieser großen Richt- und Rüstzeit</w:t>
      </w:r>
      <w:r>
        <w:br/>
      </w:r>
      <w:r>
        <w:rPr>
          <w:rFonts w:ascii="Arial" w:hAnsi="Arial" w:cs="Arial" w:hint="cs"/>
          <w:w w:val="101"/>
          <w:sz w:val="25"/>
        </w:rPr>
        <w:t>Gottes. So vermieden alle Berichte, sich irgendwie</w:t>
      </w:r>
      <w:r>
        <w:rPr>
          <w:rFonts w:ascii="Arial" w:hAnsi="Arial" w:cs="Arial" w:hint="cs"/>
          <w:w w:val="101"/>
          <w:sz w:val="25"/>
        </w:rPr>
        <w:t xml:space="preserve"> an den Gegner persönlich zu</w:t>
      </w:r>
      <w:r>
        <w:br/>
      </w:r>
      <w:r>
        <w:rPr>
          <w:rFonts w:ascii="Arial" w:hAnsi="Arial" w:cs="Arial" w:hint="cs"/>
          <w:w w:val="99"/>
          <w:sz w:val="24"/>
        </w:rPr>
        <w:t>wenden oder ihn gar persönlich herabzusetzen. Wo man die Auseinandersetzung mit</w:t>
      </w:r>
      <w:r>
        <w:br/>
      </w:r>
      <w:r>
        <w:rPr>
          <w:rFonts w:ascii="Arial" w:hAnsi="Arial" w:cs="Arial" w:hint="cs"/>
          <w:sz w:val="24"/>
        </w:rPr>
        <w:t>ihm berühren musste, geschah es aus einer starken inneren Beherrschung heraus</w:t>
      </w:r>
      <w:proofErr w:type="gramStart"/>
      <w:r>
        <w:rPr>
          <w:rFonts w:ascii="Arial" w:hAnsi="Arial" w:cs="Arial" w:hint="cs"/>
          <w:sz w:val="24"/>
        </w:rPr>
        <w:t>,</w:t>
      </w:r>
      <w:proofErr w:type="gramEnd"/>
      <w:r>
        <w:br/>
      </w:r>
      <w:r>
        <w:rPr>
          <w:rFonts w:ascii="Arial" w:hAnsi="Arial" w:cs="Arial" w:hint="cs"/>
          <w:w w:val="99"/>
          <w:sz w:val="24"/>
        </w:rPr>
        <w:t>zu der der Geist einer um den Aufbau bemühten Gemeinde nötigt.</w:t>
      </w:r>
      <w:r>
        <w:br/>
      </w:r>
      <w:r>
        <w:rPr>
          <w:rFonts w:ascii="Verdana" w:hAnsi="Verdana" w:cs="Verdana" w:hint="cs"/>
        </w:rPr>
        <w:t>Als e</w:t>
      </w:r>
      <w:r>
        <w:rPr>
          <w:rFonts w:ascii="Verdana" w:hAnsi="Verdana" w:cs="Verdana" w:hint="cs"/>
        </w:rPr>
        <w:t xml:space="preserve">rster sprach Pfarrer </w:t>
      </w:r>
      <w:proofErr w:type="spellStart"/>
      <w:r>
        <w:rPr>
          <w:rFonts w:ascii="Verdana" w:hAnsi="Verdana" w:cs="Verdana" w:hint="cs"/>
        </w:rPr>
        <w:t>Gluer</w:t>
      </w:r>
      <w:proofErr w:type="spellEnd"/>
      <w:r>
        <w:rPr>
          <w:rFonts w:ascii="Verdana" w:hAnsi="Verdana" w:cs="Verdana" w:hint="cs"/>
        </w:rPr>
        <w:t xml:space="preserve">, Gr. </w:t>
      </w:r>
      <w:proofErr w:type="spellStart"/>
      <w:r>
        <w:rPr>
          <w:rFonts w:ascii="Verdana" w:hAnsi="Verdana" w:cs="Verdana" w:hint="cs"/>
        </w:rPr>
        <w:t>Schmückwalde</w:t>
      </w:r>
      <w:proofErr w:type="spellEnd"/>
      <w:r>
        <w:rPr>
          <w:rFonts w:ascii="Verdana" w:hAnsi="Verdana" w:cs="Verdana" w:hint="cs"/>
        </w:rPr>
        <w:t>, für Ostpreußen. Hier ist die</w:t>
      </w:r>
      <w:r>
        <w:br/>
      </w:r>
      <w:r>
        <w:rPr>
          <w:rFonts w:ascii="Arial" w:hAnsi="Arial" w:cs="Arial" w:hint="cs"/>
          <w:w w:val="99"/>
          <w:sz w:val="25"/>
        </w:rPr>
        <w:t xml:space="preserve">große Not, </w:t>
      </w:r>
      <w:proofErr w:type="spellStart"/>
      <w:r>
        <w:rPr>
          <w:rFonts w:ascii="Arial" w:hAnsi="Arial" w:cs="Arial" w:hint="cs"/>
          <w:w w:val="99"/>
          <w:sz w:val="25"/>
        </w:rPr>
        <w:t>daß</w:t>
      </w:r>
      <w:proofErr w:type="spellEnd"/>
      <w:r>
        <w:rPr>
          <w:rFonts w:ascii="Arial" w:hAnsi="Arial" w:cs="Arial" w:hint="cs"/>
          <w:w w:val="99"/>
          <w:sz w:val="25"/>
        </w:rPr>
        <w:t xml:space="preserve"> die zur Kirche Zählenden ihr innerlich zum weitaus überwiegenden</w:t>
      </w:r>
      <w:r>
        <w:br/>
      </w:r>
      <w:r>
        <w:rPr>
          <w:rFonts w:ascii="Verdana" w:hAnsi="Verdana" w:cs="Verdana" w:hint="cs"/>
          <w:sz w:val="24"/>
        </w:rPr>
        <w:t xml:space="preserve">Teil nicht zugehören, so </w:t>
      </w:r>
      <w:proofErr w:type="spellStart"/>
      <w:r>
        <w:rPr>
          <w:rFonts w:ascii="Verdana" w:hAnsi="Verdana" w:cs="Verdana" w:hint="cs"/>
          <w:sz w:val="24"/>
        </w:rPr>
        <w:t>daß</w:t>
      </w:r>
      <w:proofErr w:type="spellEnd"/>
      <w:r>
        <w:rPr>
          <w:rFonts w:ascii="Verdana" w:hAnsi="Verdana" w:cs="Verdana" w:hint="cs"/>
          <w:sz w:val="24"/>
        </w:rPr>
        <w:t xml:space="preserve"> die innersten Voraussetzungen fehlen für das</w:t>
      </w:r>
      <w:r>
        <w:br/>
      </w:r>
      <w:r>
        <w:rPr>
          <w:rFonts w:ascii="Arial" w:hAnsi="Arial" w:cs="Arial" w:hint="cs"/>
          <w:sz w:val="24"/>
        </w:rPr>
        <w:t>Verständnis dessen, um was es in der Kirche geht. Das macht die Klärung der Lage</w:t>
      </w:r>
      <w:r>
        <w:br/>
      </w:r>
      <w:r>
        <w:rPr>
          <w:rFonts w:ascii="Verdana" w:hAnsi="Verdana" w:cs="Verdana" w:hint="cs"/>
          <w:w w:val="101"/>
          <w:sz w:val="23"/>
        </w:rPr>
        <w:t xml:space="preserve">selbst unter denen, die sie ihrer Haltung nach an sich begreifen </w:t>
      </w:r>
      <w:proofErr w:type="spellStart"/>
      <w:r>
        <w:rPr>
          <w:rFonts w:ascii="Verdana" w:hAnsi="Verdana" w:cs="Verdana" w:hint="cs"/>
          <w:w w:val="101"/>
          <w:sz w:val="23"/>
        </w:rPr>
        <w:t>müßten</w:t>
      </w:r>
      <w:proofErr w:type="spellEnd"/>
      <w:r>
        <w:rPr>
          <w:rFonts w:ascii="Verdana" w:hAnsi="Verdana" w:cs="Verdana" w:hint="cs"/>
          <w:w w:val="101"/>
          <w:sz w:val="23"/>
        </w:rPr>
        <w:t>, so</w:t>
      </w:r>
      <w:r>
        <w:br/>
      </w:r>
      <w:r>
        <w:rPr>
          <w:rFonts w:ascii="Arial" w:hAnsi="Arial" w:cs="Arial" w:hint="cs"/>
          <w:w w:val="99"/>
          <w:sz w:val="25"/>
        </w:rPr>
        <w:t>außerordentlich schwierig. Nicht viel anders sieht es auch in Bremen aus, worüber</w:t>
      </w:r>
      <w:r>
        <w:br/>
      </w:r>
      <w:r>
        <w:rPr>
          <w:rFonts w:ascii="Arial" w:hAnsi="Arial" w:cs="Arial" w:hint="cs"/>
          <w:w w:val="99"/>
          <w:sz w:val="24"/>
        </w:rPr>
        <w:t xml:space="preserve">Pfarrer </w:t>
      </w:r>
      <w:proofErr w:type="spellStart"/>
      <w:r>
        <w:rPr>
          <w:rFonts w:ascii="Arial" w:hAnsi="Arial" w:cs="Arial" w:hint="cs"/>
          <w:w w:val="99"/>
          <w:sz w:val="24"/>
        </w:rPr>
        <w:t>Lic</w:t>
      </w:r>
      <w:proofErr w:type="spellEnd"/>
      <w:r>
        <w:rPr>
          <w:rFonts w:ascii="Arial" w:hAnsi="Arial" w:cs="Arial" w:hint="cs"/>
          <w:w w:val="99"/>
          <w:sz w:val="24"/>
        </w:rPr>
        <w:t xml:space="preserve">. </w:t>
      </w:r>
      <w:proofErr w:type="spellStart"/>
      <w:r>
        <w:rPr>
          <w:rFonts w:ascii="Arial" w:hAnsi="Arial" w:cs="Arial" w:hint="cs"/>
          <w:w w:val="99"/>
          <w:sz w:val="24"/>
        </w:rPr>
        <w:t>Grei</w:t>
      </w:r>
      <w:r>
        <w:rPr>
          <w:rFonts w:ascii="Arial" w:hAnsi="Arial" w:cs="Arial" w:hint="cs"/>
          <w:w w:val="99"/>
          <w:sz w:val="24"/>
        </w:rPr>
        <w:t>ffenhagen</w:t>
      </w:r>
      <w:proofErr w:type="spellEnd"/>
      <w:r>
        <w:rPr>
          <w:rFonts w:ascii="Arial" w:hAnsi="Arial" w:cs="Arial" w:hint="cs"/>
          <w:w w:val="99"/>
          <w:sz w:val="24"/>
        </w:rPr>
        <w:t xml:space="preserve"> berichtete. Die kleine bremische Landeskirche hat in ihrem</w:t>
      </w:r>
    </w:p>
    <w:p w:rsidR="00A86897" w:rsidRDefault="00727EEA">
      <w:pPr>
        <w:tabs>
          <w:tab w:val="left" w:pos="10"/>
          <w:tab w:val="left" w:pos="965"/>
          <w:tab w:val="left" w:pos="2496"/>
          <w:tab w:val="left" w:pos="3461"/>
          <w:tab w:val="left" w:pos="4392"/>
          <w:tab w:val="left" w:pos="5006"/>
          <w:tab w:val="left" w:pos="6571"/>
          <w:tab w:val="left" w:pos="7056"/>
          <w:tab w:val="left" w:pos="7714"/>
        </w:tabs>
        <w:spacing w:after="0" w:line="0" w:lineRule="atLeast"/>
      </w:pPr>
      <w:r>
        <w:rPr>
          <w:rFonts w:ascii="Arial" w:hAnsi="Arial" w:cs="Arial" w:hint="cs"/>
          <w:w w:val="98"/>
          <w:sz w:val="24"/>
        </w:rPr>
        <w:t>neuen</w:t>
      </w:r>
      <w:r>
        <w:rPr>
          <w:w w:val="102"/>
        </w:rPr>
        <w:tab/>
      </w:r>
      <w:r>
        <w:rPr>
          <w:rFonts w:ascii="Arial" w:hAnsi="Arial" w:cs="Arial" w:hint="cs"/>
          <w:w w:val="102"/>
          <w:sz w:val="23"/>
        </w:rPr>
        <w:t>Werdegang</w:t>
      </w:r>
      <w:r>
        <w:rPr>
          <w:w w:val="102"/>
        </w:rPr>
        <w:tab/>
      </w:r>
      <w:r>
        <w:rPr>
          <w:rFonts w:ascii="Arial" w:hAnsi="Arial" w:cs="Arial" w:hint="cs"/>
          <w:w w:val="102"/>
          <w:sz w:val="24"/>
        </w:rPr>
        <w:t>immer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schon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die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Entwicklung</w:t>
      </w:r>
      <w:r>
        <w:rPr>
          <w:w w:val="96"/>
        </w:rPr>
        <w:tab/>
      </w:r>
      <w:r>
        <w:rPr>
          <w:rFonts w:ascii="Arial" w:hAnsi="Arial" w:cs="Arial" w:hint="cs"/>
          <w:w w:val="96"/>
          <w:sz w:val="24"/>
        </w:rPr>
        <w:t>in</w:t>
      </w:r>
      <w:r>
        <w:tab/>
      </w:r>
      <w:r>
        <w:rPr>
          <w:rFonts w:ascii="Arial" w:hAnsi="Arial" w:cs="Arial" w:hint="cs"/>
          <w:sz w:val="24"/>
        </w:rPr>
        <w:t>der</w:t>
      </w:r>
      <w:r>
        <w:rPr>
          <w:w w:val="102"/>
        </w:rPr>
        <w:tab/>
      </w:r>
      <w:r>
        <w:rPr>
          <w:rFonts w:ascii="Arial" w:hAnsi="Arial" w:cs="Arial" w:hint="cs"/>
          <w:w w:val="102"/>
          <w:sz w:val="23"/>
        </w:rPr>
        <w:t>Reichskirche</w:t>
      </w:r>
    </w:p>
    <w:p w:rsidR="00A86897" w:rsidRDefault="00727EEA">
      <w:pPr>
        <w:tabs>
          <w:tab w:val="left" w:pos="10"/>
        </w:tabs>
        <w:spacing w:before="4" w:after="0" w:line="0" w:lineRule="atLeast"/>
      </w:pPr>
      <w:proofErr w:type="gramStart"/>
      <w:r>
        <w:rPr>
          <w:rFonts w:ascii="Arial" w:hAnsi="Arial" w:cs="Arial" w:hint="cs"/>
          <w:w w:val="99"/>
          <w:sz w:val="24"/>
        </w:rPr>
        <w:t>vorweggenommen</w:t>
      </w:r>
      <w:proofErr w:type="gramEnd"/>
      <w:r>
        <w:rPr>
          <w:rFonts w:ascii="Arial" w:hAnsi="Arial" w:cs="Arial" w:hint="cs"/>
          <w:w w:val="99"/>
          <w:sz w:val="24"/>
        </w:rPr>
        <w:t>. Hier ist der weltliche Führergrundsatz restlos durchgeführt, indem</w:t>
      </w:r>
      <w:r>
        <w:br/>
      </w:r>
      <w:r>
        <w:rPr>
          <w:rFonts w:ascii="Arial" w:hAnsi="Arial" w:cs="Arial" w:hint="cs"/>
          <w:w w:val="99"/>
          <w:sz w:val="24"/>
        </w:rPr>
        <w:t xml:space="preserve">es der Landeskirchenführer nur noch mit </w:t>
      </w:r>
      <w:r>
        <w:rPr>
          <w:rFonts w:ascii="Arial" w:hAnsi="Arial" w:cs="Arial" w:hint="cs"/>
          <w:w w:val="99"/>
          <w:sz w:val="24"/>
        </w:rPr>
        <w:t>den Gemeindeführern zu tun hat, die seinen</w:t>
      </w:r>
      <w:r>
        <w:br/>
      </w:r>
      <w:r>
        <w:rPr>
          <w:rFonts w:ascii="Arial" w:hAnsi="Arial" w:cs="Arial" w:hint="cs"/>
          <w:w w:val="101"/>
          <w:sz w:val="25"/>
        </w:rPr>
        <w:t>Anweisungen in jeder Hinsicht zu folgen haben und auch folgen. Die Gemeinden</w:t>
      </w:r>
      <w:r>
        <w:br/>
      </w:r>
      <w:r>
        <w:rPr>
          <w:rFonts w:ascii="Arial" w:hAnsi="Arial" w:cs="Arial" w:hint="cs"/>
          <w:w w:val="99"/>
          <w:sz w:val="25"/>
        </w:rPr>
        <w:t>sind auf das Hören beschränkt. Aber auch das ist noch Verheißung, wenn Zeugen</w:t>
      </w:r>
      <w:r>
        <w:br/>
      </w:r>
      <w:r>
        <w:rPr>
          <w:rFonts w:ascii="Arial" w:hAnsi="Arial" w:cs="Arial" w:hint="cs"/>
          <w:w w:val="99"/>
          <w:sz w:val="24"/>
        </w:rPr>
        <w:t xml:space="preserve">Gottes reden. Wo lebendiges Zeugnis ist, kann auch wieder </w:t>
      </w:r>
      <w:r>
        <w:rPr>
          <w:rFonts w:ascii="Arial" w:hAnsi="Arial" w:cs="Arial" w:hint="cs"/>
          <w:w w:val="99"/>
          <w:sz w:val="24"/>
        </w:rPr>
        <w:t>Gemeinde werden.</w:t>
      </w:r>
      <w:r>
        <w:br/>
      </w:r>
      <w:r>
        <w:rPr>
          <w:rFonts w:ascii="Verdana" w:hAnsi="Verdana" w:cs="Verdana" w:hint="cs"/>
          <w:w w:val="98"/>
          <w:sz w:val="23"/>
        </w:rPr>
        <w:t>Für die hannoversche lutherische Landeskirche legte Superintendent Wolters</w:t>
      </w:r>
      <w:proofErr w:type="gramStart"/>
      <w:r>
        <w:rPr>
          <w:rFonts w:ascii="Verdana" w:hAnsi="Verdana" w:cs="Verdana" w:hint="cs"/>
          <w:w w:val="98"/>
          <w:sz w:val="23"/>
        </w:rPr>
        <w:t>,</w:t>
      </w:r>
      <w:proofErr w:type="gramEnd"/>
      <w:r>
        <w:br/>
      </w:r>
      <w:r>
        <w:rPr>
          <w:rFonts w:ascii="Arial" w:hAnsi="Arial" w:cs="Arial" w:hint="cs"/>
          <w:w w:val="99"/>
          <w:sz w:val="25"/>
        </w:rPr>
        <w:t xml:space="preserve">Soltau, die neueste Entwicklung dar. Starken Widerhall fand die Mitteilung, </w:t>
      </w:r>
      <w:proofErr w:type="spellStart"/>
      <w:r>
        <w:rPr>
          <w:rFonts w:ascii="Arial" w:hAnsi="Arial" w:cs="Arial" w:hint="cs"/>
          <w:w w:val="99"/>
          <w:sz w:val="25"/>
        </w:rPr>
        <w:t>daß</w:t>
      </w:r>
      <w:proofErr w:type="spellEnd"/>
    </w:p>
    <w:p w:rsidR="00A86897" w:rsidRDefault="00727EEA">
      <w:pPr>
        <w:tabs>
          <w:tab w:val="left" w:pos="5"/>
          <w:tab w:val="left" w:pos="1454"/>
          <w:tab w:val="left" w:pos="5362"/>
        </w:tabs>
        <w:spacing w:before="9" w:after="0" w:line="0" w:lineRule="atLeast"/>
      </w:pPr>
      <w:r>
        <w:rPr>
          <w:rFonts w:ascii="Verdana" w:hAnsi="Verdana" w:cs="Verdana" w:hint="cs"/>
          <w:sz w:val="24"/>
        </w:rPr>
        <w:t>Bischof D.</w:t>
      </w:r>
      <w:r>
        <w:rPr>
          <w:w w:val="99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 w:cs="Verdana" w:hint="cs"/>
          <w:w w:val="99"/>
          <w:sz w:val="23"/>
        </w:rPr>
        <w:t>Marahrens</w:t>
      </w:r>
      <w:proofErr w:type="spellEnd"/>
      <w:r>
        <w:rPr>
          <w:rFonts w:ascii="Verdana" w:hAnsi="Verdana" w:cs="Verdana" w:hint="cs"/>
          <w:w w:val="99"/>
          <w:sz w:val="23"/>
        </w:rPr>
        <w:t xml:space="preserve"> tapfer durchgehalten</w:t>
      </w:r>
      <w:r>
        <w:rPr>
          <w:w w:val="99"/>
        </w:rPr>
        <w:tab/>
      </w:r>
      <w:r>
        <w:rPr>
          <w:rFonts w:ascii="Verdana" w:hAnsi="Verdana" w:cs="Verdana" w:hint="cs"/>
          <w:w w:val="99"/>
          <w:sz w:val="24"/>
        </w:rPr>
        <w:t>hat und in keinem Augenblick</w:t>
      </w:r>
    </w:p>
    <w:p w:rsidR="00A86897" w:rsidRDefault="00A86897">
      <w:pPr>
        <w:sectPr w:rsidR="00A86897">
          <w:pgSz w:w="11947" w:h="16838"/>
          <w:pgMar w:top="1464" w:right="1406" w:bottom="657" w:left="140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1536"/>
          <w:tab w:val="left" w:pos="2213"/>
          <w:tab w:val="left" w:pos="2789"/>
          <w:tab w:val="left" w:pos="3317"/>
          <w:tab w:val="left" w:pos="3970"/>
          <w:tab w:val="left" w:pos="4656"/>
          <w:tab w:val="left" w:pos="6422"/>
          <w:tab w:val="left" w:pos="8621"/>
        </w:tabs>
        <w:spacing w:after="0" w:line="0" w:lineRule="atLeast"/>
      </w:pPr>
      <w:proofErr w:type="gramStart"/>
      <w:r>
        <w:rPr>
          <w:rFonts w:ascii="Arial" w:hAnsi="Arial" w:cs="Arial" w:hint="cs"/>
          <w:sz w:val="24"/>
        </w:rPr>
        <w:lastRenderedPageBreak/>
        <w:t>geschwankt</w:t>
      </w:r>
      <w:proofErr w:type="gramEnd"/>
      <w:r>
        <w:rPr>
          <w:w w:val="102"/>
        </w:rPr>
        <w:tab/>
      </w:r>
      <w:r>
        <w:rPr>
          <w:rFonts w:ascii="Arial" w:hAnsi="Arial" w:cs="Arial" w:hint="cs"/>
          <w:w w:val="102"/>
          <w:sz w:val="24"/>
        </w:rPr>
        <w:t>hat,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als</w:t>
      </w:r>
      <w:r>
        <w:tab/>
      </w:r>
      <w:r>
        <w:rPr>
          <w:rFonts w:ascii="Arial" w:hAnsi="Arial" w:cs="Arial" w:hint="cs"/>
          <w:sz w:val="24"/>
        </w:rPr>
        <w:t>es</w:t>
      </w:r>
      <w:r>
        <w:rPr>
          <w:w w:val="98"/>
        </w:rPr>
        <w:tab/>
      </w:r>
      <w:r>
        <w:rPr>
          <w:rFonts w:ascii="Arial" w:hAnsi="Arial" w:cs="Arial" w:hint="cs"/>
          <w:w w:val="98"/>
          <w:sz w:val="24"/>
        </w:rPr>
        <w:t>galt</w:t>
      </w:r>
      <w:r>
        <w:tab/>
      </w:r>
      <w:r>
        <w:rPr>
          <w:rFonts w:ascii="Arial" w:hAnsi="Arial" w:cs="Arial" w:hint="cs"/>
          <w:sz w:val="24"/>
        </w:rPr>
        <w:t>den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Versuch der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24"/>
        </w:rPr>
        <w:t>Eingliederung in</w:t>
      </w:r>
      <w:r>
        <w:rPr>
          <w:w w:val="97"/>
        </w:rPr>
        <w:tab/>
      </w:r>
      <w:r>
        <w:rPr>
          <w:rFonts w:ascii="Arial" w:hAnsi="Arial" w:cs="Arial" w:hint="cs"/>
          <w:w w:val="97"/>
          <w:sz w:val="24"/>
        </w:rPr>
        <w:t>eine</w:t>
      </w:r>
    </w:p>
    <w:p w:rsidR="00A86897" w:rsidRDefault="00727EEA">
      <w:pPr>
        <w:spacing w:before="4" w:after="0" w:line="0" w:lineRule="atLeast"/>
      </w:pPr>
      <w:r>
        <w:rPr>
          <w:rFonts w:ascii="Arial" w:hAnsi="Arial" w:cs="Arial" w:hint="cs"/>
          <w:sz w:val="24"/>
        </w:rPr>
        <w:t xml:space="preserve">nichtbekenntnisgebundene Reichskirche zu verhindern. Er war </w:t>
      </w:r>
      <w:proofErr w:type="gramStart"/>
      <w:r>
        <w:rPr>
          <w:rFonts w:ascii="Arial" w:hAnsi="Arial" w:cs="Arial" w:hint="cs"/>
          <w:sz w:val="24"/>
        </w:rPr>
        <w:t>nicht ,behindert'</w:t>
      </w:r>
      <w:proofErr w:type="gramEnd"/>
      <w:r>
        <w:rPr>
          <w:rFonts w:ascii="Arial" w:hAnsi="Arial" w:cs="Arial" w:hint="cs"/>
          <w:sz w:val="24"/>
        </w:rPr>
        <w:t>, das</w:t>
      </w:r>
      <w:r>
        <w:br/>
      </w:r>
      <w:r>
        <w:rPr>
          <w:rFonts w:ascii="Arial" w:hAnsi="Arial" w:cs="Arial" w:hint="cs"/>
          <w:w w:val="108"/>
          <w:sz w:val="24"/>
        </w:rPr>
        <w:t>diesbezügliche Kirchengesetz zu unterzeichnen, sondern er hat sich standhaft</w:t>
      </w:r>
      <w:r>
        <w:br/>
      </w:r>
      <w:r>
        <w:rPr>
          <w:rFonts w:ascii="Arial" w:hAnsi="Arial" w:cs="Arial" w:hint="cs"/>
          <w:w w:val="104"/>
          <w:sz w:val="24"/>
        </w:rPr>
        <w:t>geweigert. Die Unterschrift seitens des Vizepräsidenten des Kirchenrats ist daher</w:t>
      </w:r>
      <w:r>
        <w:br/>
      </w:r>
      <w:r>
        <w:rPr>
          <w:rFonts w:ascii="Arial" w:hAnsi="Arial" w:cs="Arial" w:hint="cs"/>
          <w:w w:val="101"/>
          <w:sz w:val="24"/>
        </w:rPr>
        <w:t>unwirksam.</w:t>
      </w:r>
      <w:r>
        <w:br/>
      </w:r>
      <w:proofErr w:type="spellStart"/>
      <w:r>
        <w:rPr>
          <w:rFonts w:ascii="Arial" w:hAnsi="Arial" w:cs="Arial" w:hint="cs"/>
          <w:w w:val="101"/>
          <w:sz w:val="24"/>
        </w:rPr>
        <w:t>Daß</w:t>
      </w:r>
      <w:proofErr w:type="spellEnd"/>
      <w:r>
        <w:rPr>
          <w:rFonts w:ascii="Arial" w:hAnsi="Arial" w:cs="Arial" w:hint="cs"/>
          <w:w w:val="101"/>
          <w:sz w:val="24"/>
        </w:rPr>
        <w:t xml:space="preserve"> die für das Gesetz Verantwortlichen selbst dieser Auffassung sind, beweist die</w:t>
      </w:r>
      <w:r>
        <w:br/>
      </w:r>
      <w:r>
        <w:rPr>
          <w:rFonts w:ascii="Arial" w:hAnsi="Arial" w:cs="Arial" w:hint="cs"/>
          <w:w w:val="99"/>
          <w:sz w:val="24"/>
        </w:rPr>
        <w:t xml:space="preserve">Tatsache, </w:t>
      </w:r>
      <w:proofErr w:type="spellStart"/>
      <w:r>
        <w:rPr>
          <w:rFonts w:ascii="Arial" w:hAnsi="Arial" w:cs="Arial" w:hint="cs"/>
          <w:w w:val="99"/>
          <w:sz w:val="24"/>
        </w:rPr>
        <w:t>daß</w:t>
      </w:r>
      <w:proofErr w:type="spellEnd"/>
      <w:r>
        <w:rPr>
          <w:rFonts w:ascii="Arial" w:hAnsi="Arial" w:cs="Arial" w:hint="cs"/>
          <w:w w:val="99"/>
          <w:sz w:val="24"/>
        </w:rPr>
        <w:t xml:space="preserve"> sie nach dieser ungültigen Zeichnung erneut den erfolglosen Versuch</w:t>
      </w:r>
      <w:r>
        <w:br/>
      </w:r>
      <w:r>
        <w:rPr>
          <w:rFonts w:ascii="Arial" w:hAnsi="Arial" w:cs="Arial" w:hint="cs"/>
          <w:w w:val="103"/>
          <w:sz w:val="24"/>
        </w:rPr>
        <w:t>gemacht haben, die rechtsgültige Unterschrift zu erlangen. Es steht zu befürchten,</w:t>
      </w:r>
    </w:p>
    <w:p w:rsidR="00A86897" w:rsidRDefault="00727EEA">
      <w:pPr>
        <w:tabs>
          <w:tab w:val="left" w:pos="2938"/>
          <w:tab w:val="left" w:pos="6528"/>
          <w:tab w:val="left" w:pos="7963"/>
          <w:tab w:val="left" w:pos="8405"/>
        </w:tabs>
        <w:spacing w:before="18" w:after="0" w:line="0" w:lineRule="atLeast"/>
      </w:pPr>
      <w:proofErr w:type="spellStart"/>
      <w:proofErr w:type="gramStart"/>
      <w:r>
        <w:rPr>
          <w:rFonts w:ascii="Arial" w:hAnsi="Arial" w:cs="Arial" w:hint="cs"/>
          <w:sz w:val="24"/>
        </w:rPr>
        <w:t>daß</w:t>
      </w:r>
      <w:proofErr w:type="spellEnd"/>
      <w:proofErr w:type="gramEnd"/>
      <w:r>
        <w:rPr>
          <w:rFonts w:ascii="Arial" w:hAnsi="Arial" w:cs="Arial" w:hint="cs"/>
          <w:sz w:val="24"/>
        </w:rPr>
        <w:t xml:space="preserve"> die bekennenden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Gemeinden Hannovers jetzt</w:t>
      </w:r>
      <w:r>
        <w:tab/>
      </w:r>
      <w:r>
        <w:rPr>
          <w:rFonts w:ascii="Arial" w:hAnsi="Arial" w:cs="Arial" w:hint="cs"/>
          <w:sz w:val="24"/>
        </w:rPr>
        <w:t>erst recht</w:t>
      </w:r>
      <w:r>
        <w:rPr>
          <w:w w:val="96"/>
        </w:rPr>
        <w:tab/>
      </w:r>
      <w:r>
        <w:rPr>
          <w:rFonts w:ascii="Arial" w:hAnsi="Arial" w:cs="Arial" w:hint="cs"/>
          <w:w w:val="96"/>
          <w:sz w:val="24"/>
        </w:rPr>
        <w:t>in</w:t>
      </w:r>
      <w:r>
        <w:rPr>
          <w:w w:val="99"/>
        </w:rPr>
        <w:tab/>
      </w:r>
      <w:r>
        <w:rPr>
          <w:rFonts w:ascii="Arial" w:hAnsi="Arial" w:cs="Arial" w:hint="cs"/>
          <w:w w:val="99"/>
          <w:sz w:val="24"/>
        </w:rPr>
        <w:t>ernste</w:t>
      </w:r>
    </w:p>
    <w:p w:rsidR="00A86897" w:rsidRDefault="00727EEA">
      <w:pPr>
        <w:spacing w:before="18" w:after="0" w:line="0" w:lineRule="atLeast"/>
      </w:pPr>
      <w:r>
        <w:rPr>
          <w:rFonts w:ascii="Arial" w:hAnsi="Arial" w:cs="Arial" w:hint="cs"/>
          <w:w w:val="99"/>
          <w:sz w:val="24"/>
        </w:rPr>
        <w:t>Schwierigkeiten verwicke</w:t>
      </w:r>
      <w:r>
        <w:rPr>
          <w:rFonts w:ascii="Arial" w:hAnsi="Arial" w:cs="Arial" w:hint="cs"/>
          <w:w w:val="99"/>
          <w:sz w:val="24"/>
        </w:rPr>
        <w:t>lt werden ..."</w:t>
      </w:r>
    </w:p>
    <w:p w:rsidR="00A86897" w:rsidRDefault="00727EEA">
      <w:pPr>
        <w:tabs>
          <w:tab w:val="left" w:pos="5"/>
        </w:tabs>
        <w:spacing w:before="283" w:after="0" w:line="0" w:lineRule="atLeast"/>
      </w:pPr>
      <w:r>
        <w:rPr>
          <w:rFonts w:ascii="Arial" w:hAnsi="Arial" w:cs="Arial" w:hint="cs"/>
          <w:i/>
          <w:sz w:val="24"/>
        </w:rPr>
        <w:t>Zusammenfassung:</w:t>
      </w:r>
    </w:p>
    <w:p w:rsidR="00A86897" w:rsidRDefault="00727EEA">
      <w:pPr>
        <w:tabs>
          <w:tab w:val="left" w:pos="14"/>
        </w:tabs>
        <w:spacing w:before="6350" w:after="0" w:line="0" w:lineRule="atLeast"/>
      </w:pPr>
      <w:r>
        <w:rPr>
          <w:rFonts w:ascii="Arial" w:hAnsi="Arial" w:cs="Arial" w:hint="cs"/>
          <w:i/>
          <w:w w:val="99"/>
          <w:sz w:val="24"/>
        </w:rPr>
        <w:t>Welche Punkte könnten in die Barmer Theologische Erklärung mit eingeflossen sein?</w:t>
      </w:r>
    </w:p>
    <w:p w:rsidR="00A86897" w:rsidRDefault="00727EEA">
      <w:pPr>
        <w:spacing w:before="3648" w:after="0" w:line="0" w:lineRule="atLeast"/>
      </w:pPr>
      <w:r>
        <w:rPr>
          <w:rFonts w:ascii="Arial" w:hAnsi="Arial" w:cs="Arial" w:hint="cs"/>
          <w:w w:val="99"/>
          <w:sz w:val="20"/>
        </w:rPr>
        <w:t>Quelle: http://evangelischer-widerstand.del#/kartel/D9014/?zoom=1 26.02.12</w:t>
      </w:r>
    </w:p>
    <w:p w:rsidR="00A86897" w:rsidRDefault="00A86897">
      <w:pPr>
        <w:sectPr w:rsidR="00A86897">
          <w:pgSz w:w="11947" w:h="16838"/>
          <w:pgMar w:top="1459" w:right="1416" w:bottom="806" w:left="1416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sz w:val="27"/>
        </w:rPr>
        <w:lastRenderedPageBreak/>
        <w:t>M4a: Die Barmer Theologische Erklärung</w:t>
      </w:r>
    </w:p>
    <w:p w:rsidR="00A86897" w:rsidRDefault="00727EEA">
      <w:pPr>
        <w:tabs>
          <w:tab w:val="left" w:pos="10"/>
        </w:tabs>
        <w:spacing w:before="292" w:after="0" w:line="0" w:lineRule="atLeast"/>
      </w:pPr>
      <w:r>
        <w:rPr>
          <w:rFonts w:ascii="Arial" w:hAnsi="Arial" w:cs="Arial" w:hint="cs"/>
          <w:b/>
        </w:rPr>
        <w:t>Aufgaben:</w:t>
      </w:r>
    </w:p>
    <w:p w:rsidR="00A86897" w:rsidRDefault="00727EEA">
      <w:pPr>
        <w:tabs>
          <w:tab w:val="left" w:pos="0"/>
          <w:tab w:val="left" w:pos="264"/>
        </w:tabs>
        <w:spacing w:before="9" w:after="0" w:line="0" w:lineRule="atLeast"/>
      </w:pPr>
      <w:r>
        <w:rPr>
          <w:rFonts w:ascii="Arial" w:hAnsi="Arial" w:cs="Arial" w:hint="cs"/>
          <w:b/>
          <w:w w:val="102"/>
        </w:rPr>
        <w:t>1)</w:t>
      </w:r>
      <w:r>
        <w:rPr>
          <w:w w:val="101"/>
        </w:rPr>
        <w:t xml:space="preserve"> </w:t>
      </w:r>
      <w:r>
        <w:rPr>
          <w:rFonts w:ascii="Arial" w:hAnsi="Arial" w:cs="Arial" w:hint="cs"/>
          <w:w w:val="101"/>
          <w:sz w:val="21"/>
        </w:rPr>
        <w:t>Fasse die drei Thesen kurz zusammen, sodass du sie im Anschluss deinem Partner</w:t>
      </w:r>
    </w:p>
    <w:p w:rsidR="00A86897" w:rsidRDefault="00727EEA">
      <w:pPr>
        <w:tabs>
          <w:tab w:val="left" w:pos="5"/>
        </w:tabs>
        <w:spacing w:before="4" w:after="0" w:line="0" w:lineRule="atLeast"/>
      </w:pPr>
      <w:proofErr w:type="gramStart"/>
      <w:r>
        <w:rPr>
          <w:rFonts w:ascii="Arial" w:hAnsi="Arial" w:cs="Arial" w:hint="cs"/>
          <w:w w:val="101"/>
          <w:sz w:val="21"/>
        </w:rPr>
        <w:t>vorstellen</w:t>
      </w:r>
      <w:proofErr w:type="gramEnd"/>
      <w:r>
        <w:rPr>
          <w:rFonts w:ascii="Arial" w:hAnsi="Arial" w:cs="Arial" w:hint="cs"/>
          <w:w w:val="101"/>
          <w:sz w:val="21"/>
        </w:rPr>
        <w:t xml:space="preserve"> kannst. Trage deine Notizen in das dafür vorgesehene Arbeitsblatt ein.</w:t>
      </w:r>
    </w:p>
    <w:p w:rsidR="00A86897" w:rsidRDefault="00727EEA">
      <w:pPr>
        <w:tabs>
          <w:tab w:val="left" w:pos="0"/>
          <w:tab w:val="left" w:pos="269"/>
        </w:tabs>
        <w:spacing w:before="9" w:after="0" w:line="0" w:lineRule="atLeast"/>
      </w:pPr>
      <w:r>
        <w:rPr>
          <w:rFonts w:ascii="Arial" w:hAnsi="Arial" w:cs="Arial" w:hint="cs"/>
          <w:b/>
          <w:w w:val="105"/>
          <w:sz w:val="21"/>
        </w:rPr>
        <w:t>2)</w:t>
      </w:r>
      <w:r>
        <w:rPr>
          <w:w w:val="101"/>
        </w:rPr>
        <w:t xml:space="preserve"> </w:t>
      </w:r>
      <w:r>
        <w:rPr>
          <w:rFonts w:ascii="Arial" w:hAnsi="Arial" w:cs="Arial" w:hint="cs"/>
          <w:w w:val="101"/>
          <w:sz w:val="21"/>
        </w:rPr>
        <w:t>Versucht anschließend, sobald ihr euch gegenseitig alle Thesen vorgestellt habt, die</w:t>
      </w:r>
    </w:p>
    <w:p w:rsidR="00A86897" w:rsidRDefault="00727EEA">
      <w:pPr>
        <w:tabs>
          <w:tab w:val="left" w:pos="5"/>
        </w:tabs>
        <w:spacing w:before="9" w:after="0" w:line="0" w:lineRule="atLeast"/>
      </w:pPr>
      <w:r>
        <w:rPr>
          <w:rFonts w:ascii="Arial" w:hAnsi="Arial" w:cs="Arial" w:hint="cs"/>
          <w:w w:val="101"/>
          <w:sz w:val="21"/>
        </w:rPr>
        <w:t>Struktur der Thesen herauszuarbeiten und die Zitate aus den Erklärungen der Deutschen</w:t>
      </w:r>
      <w:r>
        <w:br/>
      </w:r>
      <w:r>
        <w:rPr>
          <w:rFonts w:ascii="Arial" w:hAnsi="Arial" w:cs="Arial" w:hint="cs"/>
          <w:w w:val="101"/>
          <w:sz w:val="21"/>
        </w:rPr>
        <w:t>Christen, die wir zu Beginn der Unterrichtseinheit besprochen haben, den jeweiligen Thesen</w:t>
      </w:r>
      <w:r>
        <w:br/>
      </w:r>
      <w:r>
        <w:rPr>
          <w:rFonts w:ascii="Arial" w:hAnsi="Arial" w:cs="Arial" w:hint="cs"/>
          <w:w w:val="102"/>
          <w:sz w:val="21"/>
        </w:rPr>
        <w:t>zuzuordnen.</w:t>
      </w:r>
    </w:p>
    <w:p w:rsidR="00A86897" w:rsidRDefault="00727EEA">
      <w:pPr>
        <w:tabs>
          <w:tab w:val="left" w:pos="355"/>
          <w:tab w:val="left" w:pos="710"/>
        </w:tabs>
        <w:spacing w:before="24" w:after="0" w:line="0" w:lineRule="atLeast"/>
      </w:pPr>
      <w:r>
        <w:tab/>
      </w:r>
      <w:r>
        <w:rPr>
          <w:rFonts w:ascii="Verdana" w:hAnsi="Verdana" w:cs="Verdana" w:hint="cs"/>
        </w:rPr>
        <w:t>•</w:t>
      </w:r>
      <w:r>
        <w:rPr>
          <w:w w:val="98"/>
        </w:rPr>
        <w:tab/>
      </w:r>
      <w:r>
        <w:rPr>
          <w:rFonts w:ascii="Arial" w:hAnsi="Arial" w:cs="Arial" w:hint="cs"/>
          <w:w w:val="98"/>
        </w:rPr>
        <w:t>Tipp: Lies die Thesen jeweils vom letzten Absatz ausgehend, dann</w:t>
      </w:r>
      <w:r>
        <w:rPr>
          <w:rFonts w:ascii="Arial" w:hAnsi="Arial" w:cs="Arial" w:hint="cs"/>
          <w:w w:val="98"/>
        </w:rPr>
        <w:t xml:space="preserve"> sind sie einfacher</w:t>
      </w:r>
    </w:p>
    <w:p w:rsidR="00A86897" w:rsidRDefault="00727EEA">
      <w:pPr>
        <w:tabs>
          <w:tab w:val="left" w:pos="725"/>
        </w:tabs>
        <w:spacing w:before="14" w:after="0" w:line="0" w:lineRule="atLeast"/>
      </w:pPr>
      <w:r>
        <w:rPr>
          <w:w w:val="98"/>
        </w:rPr>
        <w:tab/>
      </w:r>
      <w:proofErr w:type="gramStart"/>
      <w:r>
        <w:rPr>
          <w:rFonts w:ascii="Arial" w:hAnsi="Arial" w:cs="Arial" w:hint="cs"/>
          <w:w w:val="98"/>
        </w:rPr>
        <w:t>zu</w:t>
      </w:r>
      <w:proofErr w:type="gramEnd"/>
      <w:r>
        <w:rPr>
          <w:rFonts w:ascii="Arial" w:hAnsi="Arial" w:cs="Arial" w:hint="cs"/>
          <w:w w:val="98"/>
        </w:rPr>
        <w:t xml:space="preserve"> verstehen.</w:t>
      </w:r>
    </w:p>
    <w:p w:rsidR="00A86897" w:rsidRDefault="00727EEA">
      <w:pPr>
        <w:tabs>
          <w:tab w:val="left" w:pos="1987"/>
        </w:tabs>
        <w:spacing w:before="830" w:after="0" w:line="0" w:lineRule="atLeast"/>
      </w:pPr>
      <w:r>
        <w:tab/>
      </w:r>
      <w:r>
        <w:rPr>
          <w:rFonts w:ascii="Arial" w:hAnsi="Arial" w:cs="Arial" w:hint="cs"/>
          <w:b/>
          <w:sz w:val="24"/>
        </w:rPr>
        <w:t>Barmer Theologische Erklärung (These I - III)</w:t>
      </w:r>
    </w:p>
    <w:p w:rsidR="00A86897" w:rsidRDefault="00727EEA">
      <w:pPr>
        <w:tabs>
          <w:tab w:val="left" w:pos="5"/>
          <w:tab w:val="left" w:pos="192"/>
        </w:tabs>
        <w:spacing w:before="288" w:after="0" w:line="0" w:lineRule="atLeast"/>
      </w:pPr>
      <w:r>
        <w:rPr>
          <w:rFonts w:ascii="Arial" w:hAnsi="Arial" w:cs="Arial" w:hint="cs"/>
          <w:b/>
          <w:w w:val="111"/>
          <w:sz w:val="21"/>
        </w:rPr>
        <w:t>I.</w:t>
      </w:r>
      <w:r>
        <w:rPr>
          <w:w w:val="101"/>
        </w:rPr>
        <w:t xml:space="preserve"> </w:t>
      </w:r>
      <w:r>
        <w:rPr>
          <w:rFonts w:ascii="Arial" w:hAnsi="Arial" w:cs="Arial" w:hint="cs"/>
          <w:i/>
          <w:w w:val="101"/>
          <w:sz w:val="21"/>
        </w:rPr>
        <w:t xml:space="preserve">Jesus Christus spricht: </w:t>
      </w:r>
      <w:proofErr w:type="spellStart"/>
      <w:r>
        <w:rPr>
          <w:rFonts w:ascii="Arial" w:hAnsi="Arial" w:cs="Arial" w:hint="cs"/>
          <w:i/>
          <w:w w:val="101"/>
          <w:sz w:val="21"/>
        </w:rPr>
        <w:t>lch</w:t>
      </w:r>
      <w:proofErr w:type="spellEnd"/>
      <w:r>
        <w:rPr>
          <w:rFonts w:ascii="Arial" w:hAnsi="Arial" w:cs="Arial" w:hint="cs"/>
          <w:i/>
          <w:w w:val="101"/>
          <w:sz w:val="21"/>
        </w:rPr>
        <w:t xml:space="preserve"> bin der Weg und die Wahrheit und das Leben; niemand kommt</w:t>
      </w:r>
    </w:p>
    <w:p w:rsidR="00A86897" w:rsidRDefault="00727EEA">
      <w:pPr>
        <w:tabs>
          <w:tab w:val="left" w:pos="10"/>
        </w:tabs>
        <w:spacing w:before="9" w:after="0" w:line="0" w:lineRule="atLeast"/>
      </w:pPr>
      <w:r>
        <w:rPr>
          <w:rFonts w:ascii="Arial" w:hAnsi="Arial" w:cs="Arial" w:hint="cs"/>
          <w:i/>
          <w:sz w:val="21"/>
        </w:rPr>
        <w:t xml:space="preserve">zum Vater denn durch mich. (Joh. 14, 6) Wahrlich, wahrlich, ich sage euch: Wer nicht </w:t>
      </w:r>
      <w:r>
        <w:rPr>
          <w:rFonts w:ascii="Arial" w:hAnsi="Arial" w:cs="Arial" w:hint="cs"/>
          <w:i/>
          <w:sz w:val="21"/>
        </w:rPr>
        <w:t>zur Tür</w:t>
      </w:r>
      <w:r>
        <w:br/>
      </w:r>
      <w:r>
        <w:rPr>
          <w:rFonts w:ascii="Arial" w:hAnsi="Arial" w:cs="Arial" w:hint="cs"/>
          <w:i/>
          <w:w w:val="101"/>
          <w:sz w:val="21"/>
        </w:rPr>
        <w:t>hineingeht in den Schafstall, sondern steigt anderswo hinein, der ist ein Dieb und Räuber.</w:t>
      </w:r>
      <w:r>
        <w:br/>
      </w:r>
      <w:r>
        <w:rPr>
          <w:w w:val="101"/>
        </w:rPr>
        <w:tab/>
      </w:r>
      <w:proofErr w:type="spellStart"/>
      <w:proofErr w:type="gramStart"/>
      <w:r>
        <w:rPr>
          <w:rFonts w:ascii="Arial" w:hAnsi="Arial" w:cs="Arial" w:hint="cs"/>
          <w:i/>
          <w:w w:val="101"/>
          <w:sz w:val="21"/>
        </w:rPr>
        <w:t>lch</w:t>
      </w:r>
      <w:proofErr w:type="spellEnd"/>
      <w:proofErr w:type="gramEnd"/>
      <w:r>
        <w:rPr>
          <w:rFonts w:ascii="Arial" w:hAnsi="Arial" w:cs="Arial" w:hint="cs"/>
          <w:i/>
          <w:w w:val="101"/>
          <w:sz w:val="21"/>
        </w:rPr>
        <w:t xml:space="preserve"> bin die Tür; wenn jemand durch mich hineingeht, wird er selig werden. (</w:t>
      </w:r>
      <w:proofErr w:type="spellStart"/>
      <w:r>
        <w:rPr>
          <w:rFonts w:ascii="Arial" w:hAnsi="Arial" w:cs="Arial" w:hint="cs"/>
          <w:i/>
          <w:w w:val="101"/>
          <w:sz w:val="21"/>
        </w:rPr>
        <w:t>Joh</w:t>
      </w:r>
      <w:proofErr w:type="spellEnd"/>
      <w:r>
        <w:rPr>
          <w:rFonts w:ascii="Arial" w:hAnsi="Arial" w:cs="Arial" w:hint="cs"/>
          <w:i/>
          <w:w w:val="101"/>
          <w:sz w:val="21"/>
        </w:rPr>
        <w:t xml:space="preserve"> 10,1.9)</w:t>
      </w:r>
      <w:r>
        <w:br/>
      </w:r>
      <w:r>
        <w:rPr>
          <w:rFonts w:ascii="Arial" w:hAnsi="Arial" w:cs="Arial" w:hint="cs"/>
          <w:b/>
          <w:w w:val="102"/>
          <w:sz w:val="21"/>
        </w:rPr>
        <w:t xml:space="preserve">Jesus Christus, wie er uns in der Heiligen Schrift bezeugt wird, ist </w:t>
      </w:r>
      <w:r>
        <w:rPr>
          <w:rFonts w:ascii="Arial" w:hAnsi="Arial" w:cs="Arial" w:hint="cs"/>
          <w:b/>
          <w:w w:val="102"/>
          <w:sz w:val="21"/>
        </w:rPr>
        <w:t>das eine Wort</w:t>
      </w:r>
      <w:r>
        <w:br/>
      </w:r>
      <w:r>
        <w:rPr>
          <w:rFonts w:ascii="Arial" w:hAnsi="Arial" w:cs="Arial" w:hint="cs"/>
          <w:b/>
          <w:w w:val="102"/>
          <w:sz w:val="21"/>
        </w:rPr>
        <w:t>Gottes, das wir zu hören, dem wir im Leben und im Sterben zu vertrauen und zu</w:t>
      </w:r>
      <w:r>
        <w:br/>
      </w:r>
      <w:r>
        <w:rPr>
          <w:rFonts w:ascii="Arial" w:hAnsi="Arial" w:cs="Arial" w:hint="cs"/>
          <w:b/>
          <w:w w:val="102"/>
          <w:sz w:val="21"/>
        </w:rPr>
        <w:t>gehorchen haben.</w:t>
      </w:r>
      <w:r>
        <w:br/>
      </w:r>
      <w:r>
        <w:rPr>
          <w:rFonts w:ascii="Arial" w:hAnsi="Arial" w:cs="Arial" w:hint="cs"/>
          <w:sz w:val="21"/>
        </w:rPr>
        <w:t>Wir verwerfen die falsche Lehre, als könne und müsse die Kirche als Quelle ihrer</w:t>
      </w:r>
      <w:r>
        <w:br/>
      </w:r>
      <w:r>
        <w:rPr>
          <w:rFonts w:ascii="Arial" w:hAnsi="Arial" w:cs="Arial" w:hint="cs"/>
          <w:w w:val="101"/>
          <w:sz w:val="21"/>
        </w:rPr>
        <w:t>Verkündigung außer und neben diesem einen Worte Gottes auch noch andere</w:t>
      </w:r>
      <w:r>
        <w:br/>
      </w:r>
      <w:r>
        <w:rPr>
          <w:rFonts w:ascii="Arial" w:hAnsi="Arial" w:cs="Arial" w:hint="cs"/>
          <w:w w:val="101"/>
          <w:sz w:val="21"/>
        </w:rPr>
        <w:t>Ereignisse und Mächte, Gestalten und Wahrheiten als Gottes Offenbarung</w:t>
      </w:r>
      <w:r>
        <w:br/>
      </w:r>
      <w:r>
        <w:rPr>
          <w:rFonts w:ascii="Arial" w:hAnsi="Arial" w:cs="Arial" w:hint="cs"/>
          <w:w w:val="102"/>
          <w:sz w:val="21"/>
        </w:rPr>
        <w:t>anerkennen.</w:t>
      </w:r>
    </w:p>
    <w:p w:rsidR="00A86897" w:rsidRDefault="00727EEA">
      <w:pPr>
        <w:spacing w:before="264" w:after="0" w:line="0" w:lineRule="atLeast"/>
      </w:pPr>
      <w:r>
        <w:rPr>
          <w:rFonts w:ascii="Arial" w:hAnsi="Arial" w:cs="Arial" w:hint="cs"/>
          <w:i/>
          <w:w w:val="99"/>
          <w:sz w:val="21"/>
        </w:rPr>
        <w:t>11. Durch Gott seid ihr in Christus Jesus, der uns von Gott gemacht ist zur Weisheit</w:t>
      </w:r>
      <w:r>
        <w:br/>
      </w:r>
      <w:r>
        <w:rPr>
          <w:rFonts w:ascii="Arial" w:hAnsi="Arial" w:cs="Arial" w:hint="cs"/>
          <w:i/>
          <w:w w:val="101"/>
          <w:sz w:val="21"/>
        </w:rPr>
        <w:t>und zur Gerechti</w:t>
      </w:r>
      <w:r>
        <w:rPr>
          <w:rFonts w:ascii="Arial" w:hAnsi="Arial" w:cs="Arial" w:hint="cs"/>
          <w:i/>
          <w:w w:val="101"/>
          <w:sz w:val="21"/>
        </w:rPr>
        <w:t>gkeit und zur Heiligung und zur Erlösung. (1. Kor 1,30)</w:t>
      </w:r>
      <w:r>
        <w:br/>
      </w:r>
      <w:r>
        <w:rPr>
          <w:rFonts w:ascii="Arial" w:hAnsi="Arial" w:cs="Arial" w:hint="cs"/>
          <w:b/>
          <w:w w:val="102"/>
          <w:sz w:val="21"/>
        </w:rPr>
        <w:t>Wie Jesus Christus Gottes Zuspruch der Vergebung aller unserer Sünden ist, so und</w:t>
      </w:r>
      <w:r>
        <w:br/>
      </w:r>
      <w:r>
        <w:rPr>
          <w:rFonts w:ascii="Arial" w:hAnsi="Arial" w:cs="Arial" w:hint="cs"/>
          <w:b/>
          <w:w w:val="102"/>
          <w:sz w:val="21"/>
        </w:rPr>
        <w:t>mit gleichem Ernst ist er auch Gottes kräftiger Anspruch auf unser ganzes Leben;</w:t>
      </w:r>
      <w:r>
        <w:br/>
      </w:r>
      <w:r>
        <w:rPr>
          <w:rFonts w:ascii="Arial" w:hAnsi="Arial" w:cs="Arial" w:hint="cs"/>
          <w:b/>
          <w:w w:val="102"/>
          <w:sz w:val="21"/>
        </w:rPr>
        <w:t>durch ihn widerfährt uns frohe Befrei</w:t>
      </w:r>
      <w:r>
        <w:rPr>
          <w:rFonts w:ascii="Arial" w:hAnsi="Arial" w:cs="Arial" w:hint="cs"/>
          <w:b/>
          <w:w w:val="102"/>
          <w:sz w:val="21"/>
        </w:rPr>
        <w:t>ung aus den gottlosen Bindungen dieser Welt zu</w:t>
      </w:r>
      <w:r>
        <w:br/>
      </w:r>
      <w:r>
        <w:rPr>
          <w:rFonts w:ascii="Arial" w:hAnsi="Arial" w:cs="Arial" w:hint="cs"/>
          <w:b/>
          <w:w w:val="102"/>
          <w:sz w:val="21"/>
        </w:rPr>
        <w:t>freiem, dankbarem Dienst an seinen Geschöpfen.</w:t>
      </w:r>
      <w:r>
        <w:br/>
      </w:r>
      <w:r>
        <w:rPr>
          <w:rFonts w:ascii="Arial" w:hAnsi="Arial" w:cs="Arial" w:hint="cs"/>
          <w:sz w:val="21"/>
        </w:rPr>
        <w:t>Wir verwerfen die falsche Lehre, als gebe es Bereiche unseres Lebens, in denen wir</w:t>
      </w:r>
      <w:r>
        <w:br/>
      </w:r>
      <w:r>
        <w:rPr>
          <w:rFonts w:ascii="Arial" w:hAnsi="Arial" w:cs="Arial" w:hint="cs"/>
          <w:w w:val="101"/>
          <w:sz w:val="21"/>
        </w:rPr>
        <w:t>nicht Jesus Christus, sondern anderen Herren zu eigen wären, Bereiche, in denen</w:t>
      </w:r>
      <w:r>
        <w:br/>
      </w:r>
      <w:r>
        <w:rPr>
          <w:rFonts w:ascii="Arial" w:hAnsi="Arial" w:cs="Arial" w:hint="cs"/>
          <w:w w:val="101"/>
          <w:sz w:val="21"/>
        </w:rPr>
        <w:t>wir nicht der Rechtfertigung und Heiligung durch ihn bedürften.</w:t>
      </w:r>
    </w:p>
    <w:p w:rsidR="00A86897" w:rsidRDefault="00727EEA">
      <w:pPr>
        <w:tabs>
          <w:tab w:val="left" w:pos="5"/>
          <w:tab w:val="left" w:pos="322"/>
        </w:tabs>
        <w:spacing w:before="264" w:after="0" w:line="0" w:lineRule="atLeast"/>
      </w:pPr>
      <w:r>
        <w:rPr>
          <w:rFonts w:ascii="Arial" w:hAnsi="Arial" w:cs="Arial" w:hint="cs"/>
          <w:b/>
          <w:w w:val="107"/>
          <w:sz w:val="21"/>
        </w:rPr>
        <w:t>Ill.</w:t>
      </w:r>
      <w:r>
        <w:t xml:space="preserve"> </w:t>
      </w:r>
      <w:r>
        <w:rPr>
          <w:rFonts w:ascii="Arial" w:hAnsi="Arial" w:cs="Arial" w:hint="cs"/>
          <w:i/>
          <w:sz w:val="21"/>
        </w:rPr>
        <w:t>Lasst uns aber wahrhaftig sein in der Liebe und wachsen in allen Stücken zu dem hin, der</w:t>
      </w:r>
    </w:p>
    <w:p w:rsidR="00A86897" w:rsidRDefault="00727EEA">
      <w:pPr>
        <w:tabs>
          <w:tab w:val="left" w:pos="10"/>
        </w:tabs>
        <w:spacing w:before="4" w:after="0" w:line="0" w:lineRule="atLeast"/>
      </w:pPr>
      <w:proofErr w:type="gramStart"/>
      <w:r>
        <w:rPr>
          <w:rFonts w:ascii="Arial" w:hAnsi="Arial" w:cs="Arial" w:hint="cs"/>
          <w:i/>
          <w:sz w:val="21"/>
        </w:rPr>
        <w:t>das</w:t>
      </w:r>
      <w:proofErr w:type="gramEnd"/>
      <w:r>
        <w:rPr>
          <w:rFonts w:ascii="Arial" w:hAnsi="Arial" w:cs="Arial" w:hint="cs"/>
          <w:i/>
          <w:sz w:val="21"/>
        </w:rPr>
        <w:t xml:space="preserve"> Haupt ist, Christus, von dem aus der ganze Leib zusammengefügt ist. (</w:t>
      </w:r>
      <w:proofErr w:type="spellStart"/>
      <w:r>
        <w:rPr>
          <w:rFonts w:ascii="Arial" w:hAnsi="Arial" w:cs="Arial" w:hint="cs"/>
          <w:i/>
          <w:sz w:val="21"/>
        </w:rPr>
        <w:t>Eph</w:t>
      </w:r>
      <w:proofErr w:type="spellEnd"/>
      <w:r>
        <w:rPr>
          <w:rFonts w:ascii="Arial" w:hAnsi="Arial" w:cs="Arial" w:hint="cs"/>
          <w:i/>
          <w:sz w:val="21"/>
        </w:rPr>
        <w:t xml:space="preserve"> 4, 15. 16)</w:t>
      </w:r>
      <w:r>
        <w:br/>
      </w:r>
      <w:r>
        <w:rPr>
          <w:rFonts w:ascii="Arial" w:hAnsi="Arial" w:cs="Arial" w:hint="cs"/>
          <w:b/>
          <w:w w:val="102"/>
          <w:sz w:val="21"/>
        </w:rPr>
        <w:t>Die chris</w:t>
      </w:r>
      <w:r>
        <w:rPr>
          <w:rFonts w:ascii="Arial" w:hAnsi="Arial" w:cs="Arial" w:hint="cs"/>
          <w:b/>
          <w:w w:val="102"/>
          <w:sz w:val="21"/>
        </w:rPr>
        <w:t>tliche Kirche ist die Gemeinde von Brüdern, in der Jesus Christus in Wort</w:t>
      </w:r>
      <w:r>
        <w:br/>
      </w:r>
      <w:r>
        <w:rPr>
          <w:rFonts w:ascii="Arial" w:hAnsi="Arial" w:cs="Arial" w:hint="cs"/>
          <w:b/>
          <w:w w:val="102"/>
          <w:sz w:val="21"/>
        </w:rPr>
        <w:t>und Sakrament durch den Heiligen Geist als der Herr gegenwärtig handelt. Sie hat mit</w:t>
      </w:r>
      <w:r>
        <w:br/>
      </w:r>
      <w:r>
        <w:rPr>
          <w:rFonts w:ascii="Arial" w:hAnsi="Arial" w:cs="Arial" w:hint="cs"/>
          <w:b/>
          <w:w w:val="102"/>
          <w:sz w:val="21"/>
        </w:rPr>
        <w:t>ihrem Glauben wie mit ihrem Gehorsam, mit ihrer Botschaft wie mit ihrer Ordnung</w:t>
      </w:r>
      <w:r>
        <w:br/>
      </w:r>
      <w:r>
        <w:rPr>
          <w:rFonts w:ascii="Arial" w:hAnsi="Arial" w:cs="Arial" w:hint="cs"/>
          <w:b/>
          <w:w w:val="102"/>
          <w:sz w:val="21"/>
        </w:rPr>
        <w:t>mitten in der Wel</w:t>
      </w:r>
      <w:r>
        <w:rPr>
          <w:rFonts w:ascii="Arial" w:hAnsi="Arial" w:cs="Arial" w:hint="cs"/>
          <w:b/>
          <w:w w:val="102"/>
          <w:sz w:val="21"/>
        </w:rPr>
        <w:t>t der Sünde als die Kirche der begnadigten Sünder zu bezeugen, dass</w:t>
      </w:r>
      <w:r>
        <w:br/>
      </w:r>
      <w:r>
        <w:rPr>
          <w:rFonts w:ascii="Arial" w:hAnsi="Arial" w:cs="Arial" w:hint="cs"/>
          <w:b/>
          <w:w w:val="102"/>
          <w:sz w:val="21"/>
        </w:rPr>
        <w:t>sie allein sein Eigentum ist, allein von seinem Trost und von seiner Weisung in</w:t>
      </w:r>
      <w:r>
        <w:br/>
      </w:r>
      <w:r>
        <w:rPr>
          <w:rFonts w:ascii="Arial" w:hAnsi="Arial" w:cs="Arial" w:hint="cs"/>
          <w:b/>
          <w:w w:val="102"/>
          <w:sz w:val="21"/>
        </w:rPr>
        <w:t>Erwartung seiner Erscheinung lebt und leben möchte.</w:t>
      </w:r>
      <w:r>
        <w:br/>
      </w:r>
      <w:r>
        <w:rPr>
          <w:rFonts w:ascii="Arial" w:hAnsi="Arial" w:cs="Arial" w:hint="cs"/>
          <w:sz w:val="21"/>
        </w:rPr>
        <w:t>Wir verwerfen die falsche Lehre, als dürfe die Kirche di</w:t>
      </w:r>
      <w:r>
        <w:rPr>
          <w:rFonts w:ascii="Arial" w:hAnsi="Arial" w:cs="Arial" w:hint="cs"/>
          <w:sz w:val="21"/>
        </w:rPr>
        <w:t>e Gestalt ihrer Botschaft und ihrer</w:t>
      </w:r>
      <w:r>
        <w:br/>
      </w:r>
      <w:r>
        <w:rPr>
          <w:rFonts w:ascii="Arial" w:hAnsi="Arial" w:cs="Arial" w:hint="cs"/>
          <w:w w:val="101"/>
          <w:sz w:val="21"/>
        </w:rPr>
        <w:t>Ordnung ihrem Belieben oder dem Wechsel der jeweils herrschenden weltanschaulichen</w:t>
      </w:r>
      <w:r>
        <w:br/>
      </w:r>
      <w:r>
        <w:rPr>
          <w:rFonts w:ascii="Arial" w:hAnsi="Arial" w:cs="Arial" w:hint="cs"/>
          <w:w w:val="101"/>
          <w:sz w:val="21"/>
        </w:rPr>
        <w:t>und politischen Überzeugungen überlassen.</w:t>
      </w:r>
    </w:p>
    <w:p w:rsidR="00A86897" w:rsidRDefault="00727EEA">
      <w:pPr>
        <w:tabs>
          <w:tab w:val="left" w:pos="5"/>
        </w:tabs>
        <w:spacing w:before="460" w:after="0" w:line="0" w:lineRule="atLeast"/>
      </w:pPr>
      <w:r>
        <w:rPr>
          <w:rFonts w:ascii="Arial" w:hAnsi="Arial" w:cs="Arial" w:hint="cs"/>
          <w:sz w:val="20"/>
        </w:rPr>
        <w:t>Quelle: http://www.ekd.de/download/handzettel barmer_theologische_erklaerung.pdf 26.02.12</w:t>
      </w:r>
    </w:p>
    <w:p w:rsidR="00A86897" w:rsidRDefault="00A86897">
      <w:pPr>
        <w:sectPr w:rsidR="00A86897">
          <w:pgSz w:w="11947" w:h="16838"/>
          <w:pgMar w:top="1464" w:right="1411" w:bottom="1056" w:left="1411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rPr>
          <w:rFonts w:ascii="Arial" w:hAnsi="Arial" w:cs="Arial" w:hint="cs"/>
          <w:b/>
          <w:sz w:val="27"/>
        </w:rPr>
        <w:lastRenderedPageBreak/>
        <w:t>M4b: Die Barmer Theologische Erklärung</w:t>
      </w:r>
    </w:p>
    <w:p w:rsidR="00A86897" w:rsidRDefault="00727EEA">
      <w:pPr>
        <w:tabs>
          <w:tab w:val="left" w:pos="10"/>
        </w:tabs>
        <w:spacing w:before="288" w:after="0" w:line="0" w:lineRule="atLeast"/>
      </w:pPr>
      <w:r>
        <w:rPr>
          <w:rFonts w:ascii="Arial" w:hAnsi="Arial" w:cs="Arial" w:hint="cs"/>
          <w:b/>
          <w:w w:val="96"/>
          <w:sz w:val="23"/>
        </w:rPr>
        <w:t>Aufgaben:</w:t>
      </w:r>
    </w:p>
    <w:p w:rsidR="00A86897" w:rsidRDefault="00727EEA">
      <w:pPr>
        <w:tabs>
          <w:tab w:val="left" w:pos="0"/>
          <w:tab w:val="left" w:pos="264"/>
        </w:tabs>
        <w:spacing w:before="10" w:after="0" w:line="0" w:lineRule="atLeast"/>
      </w:pPr>
      <w:r>
        <w:rPr>
          <w:rFonts w:ascii="Arial" w:hAnsi="Arial" w:cs="Arial" w:hint="cs"/>
          <w:b/>
          <w:w w:val="92"/>
          <w:sz w:val="24"/>
        </w:rPr>
        <w:t>1)</w:t>
      </w:r>
      <w:r>
        <w:rPr>
          <w:w w:val="95"/>
        </w:rPr>
        <w:t xml:space="preserve"> </w:t>
      </w:r>
      <w:r>
        <w:rPr>
          <w:rFonts w:ascii="Arial" w:hAnsi="Arial" w:cs="Arial" w:hint="cs"/>
          <w:w w:val="95"/>
          <w:sz w:val="23"/>
        </w:rPr>
        <w:t>Fasse die drei Thesen kurz zusammen, sodass du sie im Anschluss deinem Partner</w:t>
      </w:r>
    </w:p>
    <w:p w:rsidR="00A86897" w:rsidRDefault="00727EEA">
      <w:pPr>
        <w:tabs>
          <w:tab w:val="left" w:pos="5"/>
        </w:tabs>
        <w:spacing w:before="10" w:after="0" w:line="0" w:lineRule="atLeast"/>
      </w:pPr>
      <w:proofErr w:type="gramStart"/>
      <w:r>
        <w:rPr>
          <w:rFonts w:ascii="Arial" w:hAnsi="Arial" w:cs="Arial" w:hint="cs"/>
          <w:w w:val="95"/>
          <w:sz w:val="23"/>
        </w:rPr>
        <w:t>vorstellen</w:t>
      </w:r>
      <w:proofErr w:type="gramEnd"/>
      <w:r>
        <w:rPr>
          <w:rFonts w:ascii="Arial" w:hAnsi="Arial" w:cs="Arial" w:hint="cs"/>
          <w:w w:val="95"/>
          <w:sz w:val="23"/>
        </w:rPr>
        <w:t xml:space="preserve"> kannst. Trage deine Notizen in das dafür vorgesehene Arbeitsblatt ein.</w:t>
      </w:r>
    </w:p>
    <w:p w:rsidR="00A86897" w:rsidRDefault="00727EEA">
      <w:pPr>
        <w:tabs>
          <w:tab w:val="left" w:pos="0"/>
          <w:tab w:val="left" w:pos="269"/>
        </w:tabs>
        <w:spacing w:before="13" w:after="0" w:line="0" w:lineRule="atLeast"/>
      </w:pPr>
      <w:r>
        <w:rPr>
          <w:rFonts w:ascii="Arial" w:hAnsi="Arial" w:cs="Arial" w:hint="cs"/>
          <w:b/>
          <w:w w:val="97"/>
          <w:sz w:val="23"/>
        </w:rPr>
        <w:t>2)</w:t>
      </w:r>
      <w:r>
        <w:rPr>
          <w:w w:val="95"/>
        </w:rPr>
        <w:t xml:space="preserve"> </w:t>
      </w:r>
      <w:r>
        <w:rPr>
          <w:rFonts w:ascii="Arial" w:hAnsi="Arial" w:cs="Arial" w:hint="cs"/>
          <w:w w:val="95"/>
          <w:sz w:val="23"/>
        </w:rPr>
        <w:t>Versucht anschließend, sobald ihr euch gegenseitig alle Thesen vorgestellt habt, die</w:t>
      </w:r>
    </w:p>
    <w:p w:rsidR="00A86897" w:rsidRDefault="00727EEA">
      <w:pPr>
        <w:tabs>
          <w:tab w:val="left" w:pos="5"/>
        </w:tabs>
        <w:spacing w:before="13" w:after="0" w:line="0" w:lineRule="atLeast"/>
      </w:pPr>
      <w:r>
        <w:rPr>
          <w:rFonts w:ascii="Arial" w:hAnsi="Arial" w:cs="Arial" w:hint="cs"/>
          <w:w w:val="95"/>
          <w:sz w:val="23"/>
        </w:rPr>
        <w:t>Struktur der Thesen herauszuarbeiten und die Zitate aus den Erklärungen der Deutschen</w:t>
      </w:r>
      <w:r>
        <w:br/>
      </w:r>
      <w:r>
        <w:rPr>
          <w:rFonts w:ascii="Arial" w:hAnsi="Arial" w:cs="Arial" w:hint="cs"/>
          <w:w w:val="95"/>
          <w:sz w:val="23"/>
        </w:rPr>
        <w:t>Christen, die wir zu Beginn der Unterrichtseinheit besprochen haben, den jeweiligen T</w:t>
      </w:r>
      <w:r>
        <w:rPr>
          <w:rFonts w:ascii="Arial" w:hAnsi="Arial" w:cs="Arial" w:hint="cs"/>
          <w:w w:val="95"/>
          <w:sz w:val="23"/>
        </w:rPr>
        <w:t>hesen</w:t>
      </w:r>
      <w:r>
        <w:br/>
      </w:r>
      <w:r>
        <w:rPr>
          <w:rFonts w:ascii="Arial" w:hAnsi="Arial" w:cs="Arial" w:hint="cs"/>
          <w:w w:val="95"/>
          <w:sz w:val="23"/>
        </w:rPr>
        <w:t>zuzuordnen.</w:t>
      </w:r>
    </w:p>
    <w:p w:rsidR="00A86897" w:rsidRDefault="00727EEA">
      <w:pPr>
        <w:tabs>
          <w:tab w:val="left" w:pos="350"/>
          <w:tab w:val="left" w:pos="710"/>
        </w:tabs>
        <w:spacing w:before="9" w:after="0" w:line="0" w:lineRule="atLeast"/>
      </w:pPr>
      <w:r>
        <w:tab/>
      </w:r>
      <w:r>
        <w:rPr>
          <w:rFonts w:ascii="Verdana" w:hAnsi="Verdana" w:cs="Verdana" w:hint="cs"/>
          <w:sz w:val="24"/>
        </w:rPr>
        <w:t>•</w:t>
      </w:r>
      <w:r>
        <w:rPr>
          <w:w w:val="101"/>
        </w:rPr>
        <w:tab/>
      </w:r>
      <w:r>
        <w:rPr>
          <w:rFonts w:ascii="Arial" w:hAnsi="Arial" w:cs="Arial" w:hint="cs"/>
          <w:w w:val="101"/>
          <w:sz w:val="21"/>
        </w:rPr>
        <w:t>Tipp: Lies die Thesen jeweils vom letzten Absatz ausgehend, dann sind sie einfacher</w:t>
      </w:r>
    </w:p>
    <w:p w:rsidR="00A86897" w:rsidRDefault="00727EEA">
      <w:pPr>
        <w:tabs>
          <w:tab w:val="left" w:pos="725"/>
        </w:tabs>
        <w:spacing w:before="4" w:after="0" w:line="0" w:lineRule="atLeast"/>
      </w:pPr>
      <w:r>
        <w:rPr>
          <w:w w:val="95"/>
        </w:rPr>
        <w:tab/>
      </w:r>
      <w:proofErr w:type="gramStart"/>
      <w:r>
        <w:rPr>
          <w:rFonts w:ascii="Arial" w:hAnsi="Arial" w:cs="Arial" w:hint="cs"/>
          <w:w w:val="95"/>
          <w:sz w:val="23"/>
        </w:rPr>
        <w:t>zu</w:t>
      </w:r>
      <w:proofErr w:type="gramEnd"/>
      <w:r>
        <w:rPr>
          <w:rFonts w:ascii="Arial" w:hAnsi="Arial" w:cs="Arial" w:hint="cs"/>
          <w:w w:val="95"/>
          <w:sz w:val="23"/>
        </w:rPr>
        <w:t xml:space="preserve"> verstehen.</w:t>
      </w:r>
    </w:p>
    <w:p w:rsidR="00A86897" w:rsidRDefault="00727EEA">
      <w:pPr>
        <w:tabs>
          <w:tab w:val="left" w:pos="1584"/>
          <w:tab w:val="left" w:pos="5904"/>
        </w:tabs>
        <w:spacing w:before="508" w:after="0" w:line="0" w:lineRule="atLeast"/>
      </w:pPr>
      <w:r>
        <w:tab/>
      </w:r>
      <w:r>
        <w:rPr>
          <w:rFonts w:ascii="Arial" w:hAnsi="Arial" w:cs="Arial" w:hint="cs"/>
          <w:b/>
          <w:sz w:val="27"/>
        </w:rPr>
        <w:t>Barmer Theologische Erklärung</w:t>
      </w:r>
      <w:r>
        <w:rPr>
          <w:w w:val="104"/>
        </w:rPr>
        <w:tab/>
      </w:r>
      <w:r>
        <w:rPr>
          <w:rFonts w:ascii="Arial" w:hAnsi="Arial" w:cs="Arial" w:hint="cs"/>
          <w:b/>
          <w:w w:val="104"/>
          <w:sz w:val="23"/>
        </w:rPr>
        <w:t>(Thesen IV-VI)</w:t>
      </w:r>
    </w:p>
    <w:p w:rsidR="00A86897" w:rsidRDefault="00727EEA">
      <w:pPr>
        <w:tabs>
          <w:tab w:val="left" w:pos="5"/>
          <w:tab w:val="left" w:pos="370"/>
        </w:tabs>
        <w:spacing w:before="24" w:after="0" w:line="0" w:lineRule="atLeast"/>
      </w:pPr>
      <w:r>
        <w:rPr>
          <w:rFonts w:ascii="Arial" w:hAnsi="Arial" w:cs="Arial" w:hint="cs"/>
          <w:b/>
          <w:w w:val="107"/>
          <w:sz w:val="23"/>
        </w:rPr>
        <w:t>IV.</w:t>
      </w:r>
      <w:r>
        <w:rPr>
          <w:w w:val="104"/>
        </w:rPr>
        <w:t xml:space="preserve"> </w:t>
      </w:r>
      <w:r>
        <w:rPr>
          <w:rFonts w:ascii="Arial" w:hAnsi="Arial" w:cs="Arial" w:hint="cs"/>
          <w:i/>
          <w:w w:val="104"/>
          <w:sz w:val="23"/>
        </w:rPr>
        <w:t xml:space="preserve">Jesus Christus spricht: </w:t>
      </w:r>
      <w:proofErr w:type="spellStart"/>
      <w:r>
        <w:rPr>
          <w:rFonts w:ascii="Arial" w:hAnsi="Arial" w:cs="Arial" w:hint="cs"/>
          <w:i/>
          <w:w w:val="104"/>
          <w:sz w:val="23"/>
        </w:rPr>
        <w:t>lhr</w:t>
      </w:r>
      <w:proofErr w:type="spellEnd"/>
      <w:r>
        <w:rPr>
          <w:rFonts w:ascii="Arial" w:hAnsi="Arial" w:cs="Arial" w:hint="cs"/>
          <w:i/>
          <w:w w:val="104"/>
          <w:sz w:val="23"/>
        </w:rPr>
        <w:t xml:space="preserve"> wisst, dass die Herrscher ihre Völker niederhalten und</w:t>
      </w:r>
    </w:p>
    <w:p w:rsidR="00A86897" w:rsidRDefault="00727EEA">
      <w:pPr>
        <w:tabs>
          <w:tab w:val="left" w:pos="14"/>
        </w:tabs>
        <w:spacing w:before="24" w:after="0" w:line="0" w:lineRule="atLeast"/>
      </w:pPr>
      <w:proofErr w:type="gramStart"/>
      <w:r>
        <w:rPr>
          <w:rFonts w:ascii="Arial" w:hAnsi="Arial" w:cs="Arial" w:hint="cs"/>
          <w:i/>
          <w:w w:val="104"/>
          <w:sz w:val="23"/>
        </w:rPr>
        <w:t>die</w:t>
      </w:r>
      <w:proofErr w:type="gramEnd"/>
      <w:r>
        <w:rPr>
          <w:rFonts w:ascii="Arial" w:hAnsi="Arial" w:cs="Arial" w:hint="cs"/>
          <w:i/>
          <w:w w:val="104"/>
          <w:sz w:val="23"/>
        </w:rPr>
        <w:t xml:space="preserve"> Mächtigen ihnen Gewalt antun. So soll es nicht sein unter euch; sondern wer</w:t>
      </w:r>
      <w:r>
        <w:br/>
      </w:r>
      <w:r>
        <w:rPr>
          <w:rFonts w:ascii="Arial" w:hAnsi="Arial" w:cs="Arial" w:hint="cs"/>
          <w:i/>
          <w:w w:val="104"/>
          <w:sz w:val="23"/>
        </w:rPr>
        <w:t>unter euch groß sein will, der sei euer Diener. (</w:t>
      </w:r>
      <w:proofErr w:type="spellStart"/>
      <w:r>
        <w:rPr>
          <w:rFonts w:ascii="Arial" w:hAnsi="Arial" w:cs="Arial" w:hint="cs"/>
          <w:i/>
          <w:w w:val="104"/>
          <w:sz w:val="23"/>
        </w:rPr>
        <w:t>Mt</w:t>
      </w:r>
      <w:proofErr w:type="spellEnd"/>
      <w:r>
        <w:rPr>
          <w:rFonts w:ascii="Arial" w:hAnsi="Arial" w:cs="Arial" w:hint="cs"/>
          <w:i/>
          <w:w w:val="104"/>
          <w:sz w:val="23"/>
        </w:rPr>
        <w:t xml:space="preserve"> 20, 25.26)</w:t>
      </w:r>
      <w:r>
        <w:br/>
      </w:r>
      <w:r>
        <w:rPr>
          <w:rFonts w:ascii="Arial" w:hAnsi="Arial" w:cs="Arial" w:hint="cs"/>
          <w:b/>
          <w:w w:val="104"/>
          <w:sz w:val="23"/>
        </w:rPr>
        <w:t>Die verschiedenen Ämter in der Kirche begründen keine Herrschaft der einen</w:t>
      </w:r>
      <w:r>
        <w:br/>
      </w:r>
      <w:r>
        <w:rPr>
          <w:rFonts w:ascii="Arial" w:hAnsi="Arial" w:cs="Arial" w:hint="cs"/>
          <w:b/>
          <w:w w:val="104"/>
          <w:sz w:val="23"/>
        </w:rPr>
        <w:t>über die anderen, sondern die Ausübung des der ganzen Gemeinde</w:t>
      </w:r>
      <w:r>
        <w:br/>
      </w:r>
      <w:r>
        <w:rPr>
          <w:rFonts w:ascii="Arial" w:hAnsi="Arial" w:cs="Arial" w:hint="cs"/>
          <w:b/>
          <w:w w:val="104"/>
          <w:sz w:val="23"/>
        </w:rPr>
        <w:t>anvertrauten und befohlenen Dienstes.</w:t>
      </w:r>
      <w:r>
        <w:br/>
      </w:r>
      <w:r>
        <w:rPr>
          <w:rFonts w:ascii="Arial" w:hAnsi="Arial" w:cs="Arial" w:hint="cs"/>
          <w:w w:val="103"/>
          <w:sz w:val="23"/>
        </w:rPr>
        <w:t>Wir verwerfen die falsche Lehre, als könne und dürfe sich die Kirche abseits von</w:t>
      </w:r>
      <w:r>
        <w:br/>
      </w:r>
      <w:r>
        <w:rPr>
          <w:rFonts w:ascii="Arial" w:hAnsi="Arial" w:cs="Arial" w:hint="cs"/>
          <w:w w:val="104"/>
          <w:sz w:val="23"/>
        </w:rPr>
        <w:t>diesem Dienst besondere, mit Herrschaftsbefugnissen ausgestattete Führer g</w:t>
      </w:r>
      <w:r>
        <w:rPr>
          <w:rFonts w:ascii="Arial" w:hAnsi="Arial" w:cs="Arial" w:hint="cs"/>
          <w:w w:val="104"/>
          <w:sz w:val="23"/>
        </w:rPr>
        <w:t>eben</w:t>
      </w:r>
      <w:r>
        <w:br/>
      </w:r>
      <w:r>
        <w:rPr>
          <w:rFonts w:ascii="Arial" w:hAnsi="Arial" w:cs="Arial" w:hint="cs"/>
          <w:w w:val="104"/>
          <w:sz w:val="23"/>
        </w:rPr>
        <w:t>und geben lassen.</w:t>
      </w:r>
    </w:p>
    <w:p w:rsidR="00A86897" w:rsidRDefault="00727EEA">
      <w:pPr>
        <w:tabs>
          <w:tab w:val="left" w:pos="14"/>
          <w:tab w:val="left" w:pos="317"/>
        </w:tabs>
        <w:spacing w:before="288" w:after="0" w:line="0" w:lineRule="atLeast"/>
      </w:pPr>
      <w:r>
        <w:rPr>
          <w:rFonts w:ascii="Arial" w:hAnsi="Arial" w:cs="Arial" w:hint="cs"/>
          <w:b/>
          <w:w w:val="102"/>
          <w:sz w:val="23"/>
        </w:rPr>
        <w:t>V.</w:t>
      </w:r>
      <w:r>
        <w:rPr>
          <w:w w:val="104"/>
        </w:rPr>
        <w:t xml:space="preserve"> </w:t>
      </w:r>
      <w:r>
        <w:rPr>
          <w:rFonts w:ascii="Arial" w:hAnsi="Arial" w:cs="Arial" w:hint="cs"/>
          <w:i/>
          <w:w w:val="104"/>
          <w:sz w:val="23"/>
        </w:rPr>
        <w:t>Fürchtet Gott, ehrt den König. (1. Petr 2,17)</w:t>
      </w:r>
    </w:p>
    <w:p w:rsidR="00A86897" w:rsidRDefault="00727EEA">
      <w:pPr>
        <w:tabs>
          <w:tab w:val="left" w:pos="5"/>
        </w:tabs>
        <w:spacing w:before="28" w:after="0" w:line="0" w:lineRule="atLeast"/>
      </w:pPr>
      <w:r>
        <w:rPr>
          <w:rFonts w:ascii="Arial" w:hAnsi="Arial" w:cs="Arial" w:hint="cs"/>
          <w:b/>
          <w:w w:val="104"/>
          <w:sz w:val="23"/>
        </w:rPr>
        <w:t>Die Schrift sagt uns, dass der Staat nach göttlicher Anordnung die Aufgabe hat</w:t>
      </w:r>
      <w:r>
        <w:br/>
      </w:r>
      <w:r>
        <w:rPr>
          <w:rFonts w:ascii="Arial" w:hAnsi="Arial" w:cs="Arial" w:hint="cs"/>
          <w:b/>
          <w:w w:val="104"/>
          <w:sz w:val="23"/>
        </w:rPr>
        <w:t>in der noch nicht erlösten Welt, in der auch die Kirche steht, nach dem Maß</w:t>
      </w:r>
      <w:r>
        <w:br/>
      </w:r>
      <w:r>
        <w:rPr>
          <w:rFonts w:ascii="Arial" w:hAnsi="Arial" w:cs="Arial" w:hint="cs"/>
          <w:b/>
          <w:w w:val="104"/>
          <w:sz w:val="23"/>
        </w:rPr>
        <w:t>menschlicher Einsicht und men</w:t>
      </w:r>
      <w:r>
        <w:rPr>
          <w:rFonts w:ascii="Arial" w:hAnsi="Arial" w:cs="Arial" w:hint="cs"/>
          <w:b/>
          <w:w w:val="104"/>
          <w:sz w:val="23"/>
        </w:rPr>
        <w:t>schlichen Vermögens unter Androhung und</w:t>
      </w:r>
      <w:r>
        <w:br/>
      </w:r>
      <w:r>
        <w:rPr>
          <w:rFonts w:ascii="Arial" w:hAnsi="Arial" w:cs="Arial" w:hint="cs"/>
          <w:b/>
          <w:w w:val="104"/>
          <w:sz w:val="23"/>
        </w:rPr>
        <w:t>Ausübung von Gewalt für Recht und Frieden zu sorgen. Die Kirche erkennt in</w:t>
      </w:r>
      <w:r>
        <w:br/>
      </w:r>
      <w:r>
        <w:rPr>
          <w:rFonts w:ascii="Arial" w:hAnsi="Arial" w:cs="Arial" w:hint="cs"/>
          <w:b/>
          <w:w w:val="104"/>
          <w:sz w:val="23"/>
        </w:rPr>
        <w:t>Dank und Ehrfurcht gegen Gott die Wohltat dieser seiner Anordnung an. Sie</w:t>
      </w:r>
      <w:r>
        <w:br/>
      </w:r>
      <w:r>
        <w:rPr>
          <w:rFonts w:ascii="Arial" w:hAnsi="Arial" w:cs="Arial" w:hint="cs"/>
          <w:b/>
          <w:w w:val="104"/>
          <w:sz w:val="23"/>
        </w:rPr>
        <w:t>erinnert an Gottes Reich, an Gottes Gebot und Gerechtigkeit und dam</w:t>
      </w:r>
      <w:r>
        <w:rPr>
          <w:rFonts w:ascii="Arial" w:hAnsi="Arial" w:cs="Arial" w:hint="cs"/>
          <w:b/>
          <w:w w:val="104"/>
          <w:sz w:val="23"/>
        </w:rPr>
        <w:t>it an die</w:t>
      </w:r>
      <w:r>
        <w:br/>
      </w:r>
      <w:r>
        <w:rPr>
          <w:rFonts w:ascii="Arial" w:hAnsi="Arial" w:cs="Arial" w:hint="cs"/>
          <w:b/>
          <w:w w:val="104"/>
          <w:sz w:val="23"/>
        </w:rPr>
        <w:t>Verantwortung der Regierenden und Regierten. Sie vertraut und gehorcht der</w:t>
      </w:r>
      <w:r>
        <w:br/>
      </w:r>
      <w:r>
        <w:rPr>
          <w:rFonts w:ascii="Arial" w:hAnsi="Arial" w:cs="Arial" w:hint="cs"/>
          <w:b/>
          <w:w w:val="104"/>
          <w:sz w:val="23"/>
        </w:rPr>
        <w:t>Kraft des Wortes, durch das Gott alle Dinge trägt.</w:t>
      </w:r>
      <w:r>
        <w:br/>
      </w:r>
      <w:r>
        <w:rPr>
          <w:rFonts w:ascii="Arial" w:hAnsi="Arial" w:cs="Arial" w:hint="cs"/>
          <w:w w:val="103"/>
          <w:sz w:val="23"/>
        </w:rPr>
        <w:t>Wir verwerfen die falsche Lehre, als solle und könne der Staat über seinen</w:t>
      </w:r>
      <w:r>
        <w:br/>
      </w:r>
      <w:r>
        <w:rPr>
          <w:rFonts w:ascii="Arial" w:hAnsi="Arial" w:cs="Arial" w:hint="cs"/>
          <w:w w:val="103"/>
          <w:sz w:val="23"/>
        </w:rPr>
        <w:t>besonderen Auftrag hinaus die einzige und tot</w:t>
      </w:r>
      <w:r>
        <w:rPr>
          <w:rFonts w:ascii="Arial" w:hAnsi="Arial" w:cs="Arial" w:hint="cs"/>
          <w:w w:val="103"/>
          <w:sz w:val="23"/>
        </w:rPr>
        <w:t>ale Ordnung menschlichen Lebens</w:t>
      </w:r>
      <w:r>
        <w:br/>
      </w:r>
      <w:r>
        <w:rPr>
          <w:rFonts w:ascii="Arial" w:hAnsi="Arial" w:cs="Arial" w:hint="cs"/>
          <w:w w:val="104"/>
          <w:sz w:val="23"/>
        </w:rPr>
        <w:t>werden und also auch die Bestimmung der Kirche erfüllen. Wir verwerfen die falsche</w:t>
      </w:r>
      <w:r>
        <w:br/>
      </w:r>
      <w:r>
        <w:rPr>
          <w:rFonts w:ascii="Arial" w:hAnsi="Arial" w:cs="Arial" w:hint="cs"/>
          <w:w w:val="104"/>
          <w:sz w:val="23"/>
        </w:rPr>
        <w:t>Lehre, als solle und könne sich die Kirche über ihren besonderen Auftrag hinaus</w:t>
      </w:r>
      <w:r>
        <w:br/>
      </w:r>
      <w:r>
        <w:rPr>
          <w:rFonts w:ascii="Arial" w:hAnsi="Arial" w:cs="Arial" w:hint="cs"/>
          <w:w w:val="104"/>
          <w:sz w:val="23"/>
        </w:rPr>
        <w:t>staatliche Art, staatliche Aufgaben und staatliche Würde anei</w:t>
      </w:r>
      <w:r>
        <w:rPr>
          <w:rFonts w:ascii="Arial" w:hAnsi="Arial" w:cs="Arial" w:hint="cs"/>
          <w:w w:val="104"/>
          <w:sz w:val="23"/>
        </w:rPr>
        <w:t>gnen und damit selbst</w:t>
      </w:r>
      <w:r>
        <w:br/>
      </w:r>
      <w:r>
        <w:rPr>
          <w:rFonts w:ascii="Arial" w:hAnsi="Arial" w:cs="Arial" w:hint="cs"/>
          <w:w w:val="104"/>
          <w:sz w:val="23"/>
        </w:rPr>
        <w:t>zu einem Organ des Staates werden.</w:t>
      </w:r>
    </w:p>
    <w:p w:rsidR="00A86897" w:rsidRDefault="00727EEA">
      <w:pPr>
        <w:tabs>
          <w:tab w:val="left" w:pos="14"/>
          <w:tab w:val="left" w:pos="370"/>
        </w:tabs>
        <w:spacing w:before="292" w:after="0" w:line="0" w:lineRule="atLeast"/>
      </w:pPr>
      <w:r>
        <w:rPr>
          <w:rFonts w:ascii="Arial" w:hAnsi="Arial" w:cs="Arial" w:hint="cs"/>
          <w:b/>
          <w:w w:val="101"/>
          <w:sz w:val="23"/>
        </w:rPr>
        <w:t>VI.</w:t>
      </w:r>
      <w:r>
        <w:rPr>
          <w:w w:val="104"/>
        </w:rPr>
        <w:t xml:space="preserve"> </w:t>
      </w:r>
      <w:r>
        <w:rPr>
          <w:rFonts w:ascii="Arial" w:hAnsi="Arial" w:cs="Arial" w:hint="cs"/>
          <w:i/>
          <w:w w:val="104"/>
          <w:sz w:val="23"/>
        </w:rPr>
        <w:t>Jesus Christus spricht: Siehe, ich bin bei euch alle Tage bis an der Welt Ende.</w:t>
      </w:r>
    </w:p>
    <w:p w:rsidR="00A86897" w:rsidRDefault="00727EEA">
      <w:pPr>
        <w:tabs>
          <w:tab w:val="left" w:pos="14"/>
        </w:tabs>
        <w:spacing w:before="14" w:after="0" w:line="0" w:lineRule="atLeast"/>
      </w:pPr>
      <w:r>
        <w:rPr>
          <w:rFonts w:ascii="Arial" w:hAnsi="Arial" w:cs="Arial" w:hint="cs"/>
          <w:i/>
          <w:w w:val="104"/>
          <w:sz w:val="23"/>
        </w:rPr>
        <w:t>(</w:t>
      </w:r>
      <w:proofErr w:type="spellStart"/>
      <w:r>
        <w:rPr>
          <w:rFonts w:ascii="Arial" w:hAnsi="Arial" w:cs="Arial" w:hint="cs"/>
          <w:i/>
          <w:w w:val="104"/>
          <w:sz w:val="23"/>
        </w:rPr>
        <w:t>Mt</w:t>
      </w:r>
      <w:proofErr w:type="spellEnd"/>
      <w:r>
        <w:rPr>
          <w:rFonts w:ascii="Arial" w:hAnsi="Arial" w:cs="Arial" w:hint="cs"/>
          <w:i/>
          <w:w w:val="104"/>
          <w:sz w:val="23"/>
        </w:rPr>
        <w:t xml:space="preserve"> 28,20)</w:t>
      </w:r>
      <w:r>
        <w:br/>
      </w:r>
      <w:r>
        <w:rPr>
          <w:rFonts w:ascii="Arial" w:hAnsi="Arial" w:cs="Arial" w:hint="cs"/>
          <w:i/>
          <w:w w:val="104"/>
          <w:sz w:val="23"/>
        </w:rPr>
        <w:t>Gottes Wort ist nicht gebunden. (2. Tim 2,9)</w:t>
      </w:r>
      <w:r>
        <w:br/>
      </w:r>
      <w:r>
        <w:rPr>
          <w:rFonts w:ascii="Arial" w:hAnsi="Arial" w:cs="Arial" w:hint="cs"/>
          <w:b/>
          <w:w w:val="104"/>
          <w:sz w:val="23"/>
        </w:rPr>
        <w:t>Der Auftrag der Kirche, in welchem ihre Freiheit gründet, b</w:t>
      </w:r>
      <w:r>
        <w:rPr>
          <w:rFonts w:ascii="Arial" w:hAnsi="Arial" w:cs="Arial" w:hint="cs"/>
          <w:b/>
          <w:w w:val="104"/>
          <w:sz w:val="23"/>
        </w:rPr>
        <w:t>esteht darin, an</w:t>
      </w:r>
      <w:r>
        <w:br/>
      </w:r>
      <w:r>
        <w:rPr>
          <w:rFonts w:ascii="Arial" w:hAnsi="Arial" w:cs="Arial" w:hint="cs"/>
          <w:b/>
          <w:w w:val="104"/>
          <w:sz w:val="23"/>
        </w:rPr>
        <w:t>Christi Statt und also im Dienst seines eigenen Wortes und Werkes durch</w:t>
      </w:r>
      <w:r>
        <w:br/>
      </w:r>
      <w:r>
        <w:rPr>
          <w:rFonts w:ascii="Arial" w:hAnsi="Arial" w:cs="Arial" w:hint="cs"/>
          <w:b/>
          <w:w w:val="104"/>
          <w:sz w:val="23"/>
        </w:rPr>
        <w:t>Predigt und Sakrament die Botschaft von der freien Gnade Gottes auszurichten</w:t>
      </w:r>
      <w:r>
        <w:br/>
      </w:r>
      <w:r>
        <w:rPr>
          <w:rFonts w:ascii="Arial" w:hAnsi="Arial" w:cs="Arial" w:hint="cs"/>
          <w:b/>
          <w:w w:val="105"/>
          <w:sz w:val="23"/>
        </w:rPr>
        <w:t>an alles Volk.</w:t>
      </w:r>
      <w:r>
        <w:br/>
      </w:r>
      <w:r>
        <w:rPr>
          <w:rFonts w:ascii="Arial" w:hAnsi="Arial" w:cs="Arial" w:hint="cs"/>
          <w:w w:val="104"/>
          <w:sz w:val="23"/>
        </w:rPr>
        <w:t>Wir verwerfen die falsche Lehre, als könne die Kirche in menschlicher</w:t>
      </w:r>
      <w:r>
        <w:br/>
      </w:r>
      <w:r>
        <w:rPr>
          <w:rFonts w:ascii="Arial" w:hAnsi="Arial" w:cs="Arial" w:hint="cs"/>
          <w:w w:val="103"/>
          <w:sz w:val="23"/>
        </w:rPr>
        <w:t>Selbstherrlichkeit das Wort und Werk des Herrn in den Dienst irgendwelcher</w:t>
      </w:r>
      <w:r>
        <w:br/>
      </w:r>
      <w:r>
        <w:rPr>
          <w:rFonts w:ascii="Arial" w:hAnsi="Arial" w:cs="Arial" w:hint="cs"/>
          <w:w w:val="104"/>
          <w:sz w:val="23"/>
        </w:rPr>
        <w:t>eigenmächtig gewählter Wünsche, Zwecke und Pläne stellen.</w:t>
      </w:r>
    </w:p>
    <w:p w:rsidR="00A86897" w:rsidRDefault="00727EEA">
      <w:pPr>
        <w:tabs>
          <w:tab w:val="left" w:pos="5"/>
        </w:tabs>
        <w:spacing w:before="288" w:after="0" w:line="0" w:lineRule="atLeast"/>
      </w:pPr>
      <w:r>
        <w:rPr>
          <w:rFonts w:ascii="Arial" w:hAnsi="Arial" w:cs="Arial" w:hint="cs"/>
          <w:sz w:val="20"/>
        </w:rPr>
        <w:t>Quelle: http://www.ekd.de/download/handzettel barmer_theologische_erklaerung.pdf 26.02.12</w:t>
      </w:r>
    </w:p>
    <w:p w:rsidR="00A86897" w:rsidRDefault="00A86897">
      <w:pPr>
        <w:sectPr w:rsidR="00A86897">
          <w:pgSz w:w="11947" w:h="16838"/>
          <w:pgMar w:top="1464" w:right="1411" w:bottom="628" w:left="1411" w:header="720" w:footer="720" w:gutter="0"/>
          <w:cols w:space="720"/>
          <w:docGrid w:linePitch="360"/>
        </w:sectPr>
      </w:pPr>
    </w:p>
    <w:p w:rsidR="00A86897" w:rsidRDefault="00727EEA">
      <w:pPr>
        <w:tabs>
          <w:tab w:val="left" w:pos="5"/>
        </w:tabs>
        <w:spacing w:after="0" w:line="0" w:lineRule="atLeast"/>
      </w:pPr>
      <w:r>
        <w:lastRenderedPageBreak/>
        <w:pict>
          <v:rect id="_x0000_s1037" style="position:absolute;margin-left:71pt;margin-top:103pt;width:57pt;height:81pt;z-index:-251664384;mso-position-horizontal-relative:page;mso-position-vertical-relative:page" filled="f" strokeweight="0">
            <w10:wrap anchorx="page" anchory="page"/>
          </v:rect>
        </w:pict>
      </w:r>
      <w:r>
        <w:pict>
          <v:rect id="_x0000_s1036" style="position:absolute;margin-left:128pt;margin-top:103pt;width:376pt;height:81pt;z-index:-251663360;mso-position-horizontal-relative:page;mso-position-vertical-relative:page" filled="f" strokeweight="0">
            <w10:wrap anchorx="page" anchory="page"/>
          </v:rect>
        </w:pict>
      </w:r>
      <w:r>
        <w:pict>
          <v:rect id="_x0000_s1035" style="position:absolute;margin-left:71pt;margin-top:184pt;width:57pt;height:81pt;z-index:-251662336;mso-position-horizontal-relative:page;mso-position-vertical-relative:page" filled="f" strokeweight="0">
            <w10:wrap anchorx="page" anchory="page"/>
          </v:rect>
        </w:pict>
      </w:r>
      <w:r>
        <w:pict>
          <v:rect id="_x0000_s1034" style="position:absolute;margin-left:128pt;margin-top:184pt;width:376pt;height:81pt;z-index:-251661312;mso-position-horizontal-relative:page;mso-position-vertical-relative:page" filled="f" strokeweight="0">
            <w10:wrap anchorx="page" anchory="page"/>
          </v:rect>
        </w:pict>
      </w:r>
      <w:r>
        <w:pict>
          <v:rect id="_x0000_s1033" style="position:absolute;margin-left:71pt;margin-top:265pt;width:57pt;height:58pt;z-index:-251660288;mso-position-horizontal-relative:page;mso-position-vertical-relative:page" filled="f" strokeweight="0">
            <w10:wrap anchorx="page" anchory="page"/>
          </v:rect>
        </w:pict>
      </w:r>
      <w:r>
        <w:pict>
          <v:rect id="_x0000_s1032" style="position:absolute;margin-left:128pt;margin-top:265pt;width:376pt;height:58pt;z-index:-251659264;mso-position-horizontal-relative:page;mso-position-vertical-relative:page" filled="f" strokeweight="0">
            <w10:wrap anchorx="page" anchory="page"/>
          </v:rect>
        </w:pict>
      </w:r>
      <w:r>
        <w:pict>
          <v:rect id="_x0000_s1031" style="position:absolute;margin-left:71pt;margin-top:323pt;width:57pt;height:81pt;z-index:-251658240;mso-position-horizontal-relative:page;mso-position-vertical-relative:page" filled="f" strokeweight="0">
            <w10:wrap anchorx="page" anchory="page"/>
          </v:rect>
        </w:pict>
      </w:r>
      <w:r>
        <w:pict>
          <v:rect id="_x0000_s1030" style="position:absolute;margin-left:128pt;margin-top:323pt;width:376pt;height:81pt;z-index:-251657216;mso-position-horizontal-relative:page;mso-position-vertical-relative:page" filled="f" strokeweight="0">
            <w10:wrap anchorx="page" anchory="page"/>
          </v:rect>
        </w:pict>
      </w:r>
      <w:r>
        <w:pict>
          <v:rect id="_x0000_s1029" style="position:absolute;margin-left:71pt;margin-top:404pt;width:57pt;height:81pt;z-index:-251656192;mso-position-horizontal-relative:page;mso-position-vertical-relative:page" filled="f" strokeweight="0">
            <w10:wrap anchorx="page" anchory="page"/>
          </v:rect>
        </w:pict>
      </w:r>
      <w:r>
        <w:pict>
          <v:rect id="_x0000_s1028" style="position:absolute;margin-left:128pt;margin-top:404pt;width:376pt;height:81pt;z-index:-251655168;mso-position-horizontal-relative:page;mso-position-vertical-relative:page" filled="f" strokeweight="0">
            <w10:wrap anchorx="page" anchory="page"/>
          </v:rect>
        </w:pict>
      </w:r>
      <w:r>
        <w:pict>
          <v:rect id="_x0000_s1027" style="position:absolute;margin-left:71pt;margin-top:485pt;width:57pt;height:82pt;z-index:-251654144;mso-position-horizontal-relative:page;mso-position-vertical-relative:page" filled="f" strokeweight="0">
            <w10:wrap anchorx="page" anchory="page"/>
          </v:rect>
        </w:pict>
      </w:r>
      <w:r>
        <w:pict>
          <v:rect id="_x0000_s1026" style="position:absolute;margin-left:128pt;margin-top:485pt;width:376pt;height:82pt;z-index:-251653120;mso-position-horizontal-relative:page;mso-position-vertical-relative:page" filled="f" strokeweight="0">
            <w10:wrap anchorx="page" anchory="page"/>
          </v:rect>
        </w:pict>
      </w:r>
      <w:r>
        <w:rPr>
          <w:rFonts w:ascii="Arial" w:hAnsi="Arial" w:cs="Arial" w:hint="cs"/>
          <w:b/>
          <w:sz w:val="27"/>
        </w:rPr>
        <w:t>Die B</w:t>
      </w:r>
      <w:r>
        <w:rPr>
          <w:rFonts w:ascii="Arial" w:hAnsi="Arial" w:cs="Arial" w:hint="cs"/>
          <w:b/>
          <w:sz w:val="27"/>
        </w:rPr>
        <w:t>armer Theologische Erklärung</w:t>
      </w:r>
    </w:p>
    <w:p w:rsidR="00A86897" w:rsidRDefault="00727EEA">
      <w:pPr>
        <w:tabs>
          <w:tab w:val="left" w:pos="110"/>
        </w:tabs>
        <w:spacing w:before="350" w:after="0" w:line="0" w:lineRule="atLeast"/>
      </w:pPr>
      <w:r>
        <w:tab/>
      </w:r>
      <w:r>
        <w:rPr>
          <w:rFonts w:ascii="Arial" w:hAnsi="Arial" w:cs="Arial" w:hint="cs"/>
          <w:sz w:val="20"/>
        </w:rPr>
        <w:t>These 1</w:t>
      </w:r>
    </w:p>
    <w:p w:rsidR="00A86897" w:rsidRPr="00AF6A51" w:rsidRDefault="00727EEA">
      <w:pPr>
        <w:tabs>
          <w:tab w:val="left" w:pos="110"/>
        </w:tabs>
        <w:spacing w:before="1392" w:after="0" w:line="0" w:lineRule="atLeast"/>
        <w:rPr>
          <w:lang w:val="en-US"/>
        </w:rPr>
      </w:pPr>
      <w:r>
        <w:tab/>
      </w:r>
      <w:r w:rsidRPr="00AF6A51">
        <w:rPr>
          <w:rFonts w:ascii="Arial" w:hAnsi="Arial" w:cs="Arial" w:hint="cs"/>
          <w:sz w:val="20"/>
          <w:lang w:val="en-US"/>
        </w:rPr>
        <w:t xml:space="preserve">These </w:t>
      </w:r>
      <w:proofErr w:type="gramStart"/>
      <w:r w:rsidRPr="00AF6A51">
        <w:rPr>
          <w:rFonts w:ascii="Arial" w:hAnsi="Arial" w:cs="Arial" w:hint="cs"/>
          <w:sz w:val="20"/>
          <w:lang w:val="en-US"/>
        </w:rPr>
        <w:t>2</w:t>
      </w:r>
      <w:proofErr w:type="gramEnd"/>
    </w:p>
    <w:p w:rsidR="00A86897" w:rsidRPr="00AF6A51" w:rsidRDefault="00727EEA">
      <w:pPr>
        <w:tabs>
          <w:tab w:val="left" w:pos="110"/>
        </w:tabs>
        <w:spacing w:before="1387" w:after="0" w:line="0" w:lineRule="atLeast"/>
        <w:rPr>
          <w:lang w:val="en-US"/>
        </w:rPr>
      </w:pPr>
      <w:r w:rsidRPr="00AF6A51">
        <w:rPr>
          <w:lang w:val="en-US"/>
        </w:rPr>
        <w:tab/>
      </w:r>
      <w:r w:rsidRPr="00AF6A51">
        <w:rPr>
          <w:rFonts w:ascii="Arial" w:hAnsi="Arial" w:cs="Arial" w:hint="cs"/>
          <w:sz w:val="20"/>
          <w:lang w:val="en-US"/>
        </w:rPr>
        <w:t xml:space="preserve">These </w:t>
      </w:r>
      <w:proofErr w:type="gramStart"/>
      <w:r w:rsidRPr="00AF6A51">
        <w:rPr>
          <w:rFonts w:ascii="Arial" w:hAnsi="Arial" w:cs="Arial" w:hint="cs"/>
          <w:sz w:val="20"/>
          <w:lang w:val="en-US"/>
        </w:rPr>
        <w:t>3</w:t>
      </w:r>
      <w:proofErr w:type="gramEnd"/>
    </w:p>
    <w:p w:rsidR="00A86897" w:rsidRPr="00AF6A51" w:rsidRDefault="00727EEA">
      <w:pPr>
        <w:tabs>
          <w:tab w:val="left" w:pos="110"/>
        </w:tabs>
        <w:spacing w:before="931" w:after="0" w:line="0" w:lineRule="atLeast"/>
        <w:rPr>
          <w:lang w:val="en-US"/>
        </w:rPr>
      </w:pPr>
      <w:r w:rsidRPr="00AF6A51">
        <w:rPr>
          <w:w w:val="101"/>
          <w:lang w:val="en-US"/>
        </w:rPr>
        <w:tab/>
      </w:r>
      <w:r w:rsidRPr="00AF6A51">
        <w:rPr>
          <w:rFonts w:ascii="Arial" w:hAnsi="Arial" w:cs="Arial" w:hint="cs"/>
          <w:w w:val="101"/>
          <w:sz w:val="20"/>
          <w:lang w:val="en-US"/>
        </w:rPr>
        <w:t xml:space="preserve">These </w:t>
      </w:r>
      <w:proofErr w:type="gramStart"/>
      <w:r w:rsidRPr="00AF6A51">
        <w:rPr>
          <w:rFonts w:ascii="Arial" w:hAnsi="Arial" w:cs="Arial" w:hint="cs"/>
          <w:w w:val="101"/>
          <w:sz w:val="20"/>
          <w:lang w:val="en-US"/>
        </w:rPr>
        <w:t>4</w:t>
      </w:r>
      <w:proofErr w:type="gramEnd"/>
    </w:p>
    <w:p w:rsidR="00A86897" w:rsidRPr="00AF6A51" w:rsidRDefault="00727EEA">
      <w:pPr>
        <w:tabs>
          <w:tab w:val="left" w:pos="110"/>
        </w:tabs>
        <w:spacing w:before="1387" w:after="0" w:line="0" w:lineRule="atLeast"/>
        <w:rPr>
          <w:lang w:val="en-US"/>
        </w:rPr>
      </w:pPr>
      <w:r w:rsidRPr="00AF6A51">
        <w:rPr>
          <w:lang w:val="en-US"/>
        </w:rPr>
        <w:tab/>
      </w:r>
      <w:r w:rsidRPr="00AF6A51">
        <w:rPr>
          <w:rFonts w:ascii="Arial" w:hAnsi="Arial" w:cs="Arial" w:hint="cs"/>
          <w:sz w:val="20"/>
          <w:lang w:val="en-US"/>
        </w:rPr>
        <w:t xml:space="preserve">These </w:t>
      </w:r>
      <w:proofErr w:type="gramStart"/>
      <w:r w:rsidRPr="00AF6A51">
        <w:rPr>
          <w:rFonts w:ascii="Arial" w:hAnsi="Arial" w:cs="Arial" w:hint="cs"/>
          <w:sz w:val="20"/>
          <w:lang w:val="en-US"/>
        </w:rPr>
        <w:t>5</w:t>
      </w:r>
      <w:proofErr w:type="gramEnd"/>
    </w:p>
    <w:p w:rsidR="00A86897" w:rsidRPr="00AF6A51" w:rsidRDefault="00727EEA">
      <w:pPr>
        <w:tabs>
          <w:tab w:val="left" w:pos="110"/>
        </w:tabs>
        <w:spacing w:before="1392" w:after="0" w:line="0" w:lineRule="atLeast"/>
        <w:rPr>
          <w:lang w:val="en-US"/>
        </w:rPr>
      </w:pPr>
      <w:r w:rsidRPr="00AF6A51">
        <w:rPr>
          <w:lang w:val="en-US"/>
        </w:rPr>
        <w:tab/>
      </w:r>
      <w:r w:rsidRPr="00AF6A51">
        <w:rPr>
          <w:rFonts w:ascii="Arial" w:hAnsi="Arial" w:cs="Arial" w:hint="cs"/>
          <w:sz w:val="20"/>
          <w:lang w:val="en-US"/>
        </w:rPr>
        <w:t xml:space="preserve">These </w:t>
      </w:r>
      <w:proofErr w:type="gramStart"/>
      <w:r w:rsidRPr="00AF6A51">
        <w:rPr>
          <w:rFonts w:ascii="Arial" w:hAnsi="Arial" w:cs="Arial" w:hint="cs"/>
          <w:sz w:val="20"/>
          <w:lang w:val="en-US"/>
        </w:rPr>
        <w:t>6</w:t>
      </w:r>
      <w:proofErr w:type="gramEnd"/>
    </w:p>
    <w:p w:rsidR="00A86897" w:rsidRDefault="00727EEA">
      <w:pPr>
        <w:tabs>
          <w:tab w:val="left" w:pos="5"/>
        </w:tabs>
        <w:spacing w:before="1852" w:after="0" w:line="0" w:lineRule="atLeast"/>
      </w:pPr>
      <w:r>
        <w:rPr>
          <w:rFonts w:ascii="Arial" w:hAnsi="Arial" w:cs="Arial" w:hint="cs"/>
          <w:w w:val="99"/>
          <w:sz w:val="20"/>
        </w:rPr>
        <w:t>Beobachtungen zur Struktur der Barmer Theologischen Erklärung:</w:t>
      </w:r>
    </w:p>
    <w:sectPr w:rsidR="00A86897">
      <w:pgSz w:w="11947" w:h="16840"/>
      <w:pgMar w:top="1464" w:right="1411" w:bottom="1464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51" w:rsidRDefault="00AF6A51" w:rsidP="00AF6A51">
      <w:pPr>
        <w:spacing w:after="0" w:line="240" w:lineRule="auto"/>
      </w:pPr>
      <w:r>
        <w:separator/>
      </w:r>
    </w:p>
  </w:endnote>
  <w:endnote w:type="continuationSeparator" w:id="0">
    <w:p w:rsidR="00AF6A51" w:rsidRDefault="00AF6A51" w:rsidP="00A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51" w:rsidRDefault="00AF6A51" w:rsidP="00AF6A51">
      <w:pPr>
        <w:spacing w:after="0" w:line="240" w:lineRule="auto"/>
      </w:pPr>
      <w:r>
        <w:separator/>
      </w:r>
    </w:p>
  </w:footnote>
  <w:footnote w:type="continuationSeparator" w:id="0">
    <w:p w:rsidR="00AF6A51" w:rsidRDefault="00AF6A51" w:rsidP="00AF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6988"/>
      <w:docPartObj>
        <w:docPartGallery w:val="Page Numbers (Top of Page)"/>
        <w:docPartUnique/>
      </w:docPartObj>
    </w:sdtPr>
    <w:sdtContent>
      <w:p w:rsidR="00AF6A51" w:rsidRDefault="00AF6A5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EA">
          <w:rPr>
            <w:noProof/>
          </w:rPr>
          <w:t>10</w:t>
        </w:r>
        <w:r>
          <w:fldChar w:fldCharType="end"/>
        </w:r>
      </w:p>
    </w:sdtContent>
  </w:sdt>
  <w:p w:rsidR="00AF6A51" w:rsidRDefault="00AF6A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7"/>
    <w:rsid w:val="00727EEA"/>
    <w:rsid w:val="008351B6"/>
    <w:rsid w:val="00A86897"/>
    <w:rsid w:val="00A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627F51A-1C2A-4694-9993-B7704F0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A51"/>
  </w:style>
  <w:style w:type="paragraph" w:styleId="Fuzeile">
    <w:name w:val="footer"/>
    <w:basedOn w:val="Standard"/>
    <w:link w:val="FuzeileZchn"/>
    <w:uiPriority w:val="99"/>
    <w:unhideWhenUsed/>
    <w:rsid w:val="00AF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3650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Spengler, Friederike</cp:lastModifiedBy>
  <cp:revision>3</cp:revision>
  <dcterms:created xsi:type="dcterms:W3CDTF">2018-09-21T08:15:00Z</dcterms:created>
  <dcterms:modified xsi:type="dcterms:W3CDTF">2018-09-21T08:29:00Z</dcterms:modified>
</cp:coreProperties>
</file>